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/>
        <w:t>Minutes: SBS Meeting Oct 15, 2014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Agenda:    Gregg Franklin - HCal lightguides; Bogdan Wojtsekhowski - Hall A floor </w:t>
      </w:r>
    </w:p>
    <w:p>
      <w:pPr>
        <w:pStyle w:val="style20"/>
      </w:pPr>
      <w:r>
        <w:rPr/>
        <w:t xml:space="preserve">           </w:t>
      </w:r>
      <w:r>
        <w:rPr/>
        <w:t>plans per Al Gavalya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Attendees: Adam Sarty, Alexandre Camsonne, Charles Perdrisat, Freddy Obrecht, John </w:t>
      </w:r>
    </w:p>
    <w:p>
      <w:pPr>
        <w:pStyle w:val="style20"/>
      </w:pPr>
      <w:r>
        <w:rPr/>
        <w:t xml:space="preserve">           </w:t>
      </w:r>
      <w:r>
        <w:rPr/>
        <w:t>Annand, Mitra Hashemi Shabestari, Mark Jones, Seamus Riordan, Carlos</w:t>
      </w:r>
    </w:p>
    <w:p>
      <w:pPr>
        <w:pStyle w:val="style20"/>
      </w:pPr>
      <w:r>
        <w:rPr/>
        <w:t xml:space="preserve">           </w:t>
      </w:r>
      <w:r>
        <w:rPr/>
        <w:t xml:space="preserve">Ayerbe Gayoso, Mahbub Khandaker, Brian Quinn, Gregg Franklin,Nilanga </w:t>
      </w:r>
    </w:p>
    <w:p>
      <w:pPr>
        <w:pStyle w:val="style20"/>
      </w:pPr>
      <w:r>
        <w:rPr/>
        <w:t xml:space="preserve">           </w:t>
      </w:r>
      <w:r>
        <w:rPr/>
        <w:t xml:space="preserve">Liyanage, Vladimir Nelyubin, Bogdan Wojtsekhowski, Evaristo Cisbani, </w:t>
      </w:r>
    </w:p>
    <w:p>
      <w:pPr>
        <w:pStyle w:val="style20"/>
      </w:pPr>
      <w:r>
        <w:rPr/>
        <w:t xml:space="preserve">           </w:t>
      </w:r>
      <w:r>
        <w:rPr/>
        <w:t>Guido Urciuoli, Konrad Aniol, Vahe Mamyan.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1) Gregg Franklin - HCal lightguides. </w:t>
      </w:r>
    </w:p>
    <w:p>
      <w:pPr>
        <w:pStyle w:val="style20"/>
      </w:pPr>
      <w:r>
        <w:rPr/>
        <w:t xml:space="preserve">   </w:t>
      </w:r>
      <w:r>
        <w:rPr/>
        <w:t xml:space="preserve">Nilanga asked that technician hired was full time or no. Gregg told yes. 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2) Bogdan Wojtsekhowski - Hall A floor plans per Al Gavalya. </w:t>
      </w:r>
    </w:p>
    <w:p>
      <w:pPr>
        <w:pStyle w:val="style20"/>
      </w:pPr>
      <w:r>
        <w:rPr/>
        <w:t xml:space="preserve">   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DejaVu Sans Mono">
    <w:charset w:val="80"/>
    <w:family w:val="modern"/>
    <w:pitch w:val="fixed"/>
  </w:font>
</w:fonts>
</file>

<file path=word/settings.xml><?xml version="1.0" encoding="utf-8"?>
<w:settings xmlns:w="http://schemas.openxmlformats.org/wordprocessingml/2006/main">
  <w:zoom w:percent="232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Liberation Serif" w:cs="Lohit Devanagari" w:eastAsia="AR PL UMing HK" w:hAnsi="Liberation Serif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Lohit Devanagari" w:eastAsia="AR PL UMing HK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Devanagar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Devanagari"/>
    </w:rPr>
  </w:style>
  <w:style w:styleId="style20" w:type="paragraph">
    <w:name w:val="Preformatted Text"/>
    <w:basedOn w:val="style0"/>
    <w:next w:val="style20"/>
    <w:pPr>
      <w:spacing w:after="0" w:before="0"/>
      <w:contextualSpacing w:val="false"/>
    </w:pPr>
    <w:rPr>
      <w:rFonts w:ascii="DejaVu Sans Mono" w:cs="Lohit Devanagari" w:eastAsia="AR PL UMing HK" w:hAnsi="DejaVu Sans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