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73" w:rsidRDefault="00D700FE">
      <w:pPr>
        <w:pStyle w:val="Standard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Hall A R HRS cabling map</w:t>
      </w:r>
    </w:p>
    <w:p w:rsidR="00881673" w:rsidRDefault="00881673">
      <w:pPr>
        <w:pStyle w:val="Standard"/>
        <w:jc w:val="center"/>
      </w:pPr>
    </w:p>
    <w:p w:rsidR="00881673" w:rsidRDefault="00D700FE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 HRS Total Absorber (Shower)</w:t>
      </w:r>
    </w:p>
    <w:p w:rsidR="00881673" w:rsidRDefault="00881673">
      <w:pPr>
        <w:pStyle w:val="Standard"/>
        <w:jc w:val="center"/>
      </w:pPr>
    </w:p>
    <w:p w:rsidR="00881673" w:rsidRDefault="00881673">
      <w:pPr>
        <w:pStyle w:val="Standard"/>
        <w:jc w:val="center"/>
      </w:pPr>
    </w:p>
    <w:tbl>
      <w:tblPr>
        <w:tblW w:w="9308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1915"/>
        <w:gridCol w:w="1440"/>
        <w:gridCol w:w="1260"/>
        <w:gridCol w:w="1080"/>
        <w:gridCol w:w="1260"/>
        <w:gridCol w:w="1100"/>
      </w:tblGrid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Detector</w:t>
            </w:r>
          </w:p>
          <w:p w:rsidR="00881673" w:rsidRDefault="00D700FE">
            <w:pPr>
              <w:pStyle w:val="Standard"/>
              <w:jc w:val="center"/>
            </w:pPr>
            <w:r>
              <w:t>position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Patch panel</w:t>
            </w:r>
          </w:p>
          <w:p w:rsidR="00881673" w:rsidRDefault="00D700FE">
            <w:pPr>
              <w:pStyle w:val="Standard"/>
              <w:jc w:val="center"/>
            </w:pPr>
            <w:proofErr w:type="spellStart"/>
            <w:r>
              <w:t>Name&amp;posit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</w:t>
            </w:r>
          </w:p>
          <w:p w:rsidR="00881673" w:rsidRDefault="00D700FE">
            <w:pPr>
              <w:pStyle w:val="Standard"/>
              <w:jc w:val="center"/>
            </w:pPr>
            <w:r>
              <w:t>Cable name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 cable</w:t>
            </w:r>
          </w:p>
          <w:p w:rsidR="00881673" w:rsidRDefault="00D700FE">
            <w:pPr>
              <w:pStyle w:val="Standard"/>
              <w:jc w:val="center"/>
            </w:pPr>
            <w:r>
              <w:t>Wire No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ADC</w:t>
            </w:r>
          </w:p>
          <w:p w:rsidR="00881673" w:rsidRDefault="00D700FE">
            <w:pPr>
              <w:pStyle w:val="Standard"/>
              <w:jc w:val="center"/>
            </w:pPr>
            <w:r>
              <w:t>FB BOT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TDC</w:t>
            </w:r>
          </w:p>
          <w:p w:rsidR="00881673" w:rsidRDefault="00D700FE">
            <w:pPr>
              <w:pStyle w:val="Standard"/>
              <w:jc w:val="center"/>
            </w:pPr>
            <w:r>
              <w:t>Fast bus</w:t>
            </w:r>
          </w:p>
          <w:p w:rsidR="00881673" w:rsidRDefault="00D700FE">
            <w:pPr>
              <w:pStyle w:val="Standard"/>
              <w:jc w:val="center"/>
            </w:pPr>
            <w:r>
              <w:t>Slot –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HV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</w:t>
            </w:r>
            <w:r>
              <w:t>- 43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empty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D-16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TA(1-16)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17 - 47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TA-17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  <w:r>
              <w:rPr>
                <w:color w:val="FF0000"/>
              </w:rPr>
              <w:t xml:space="preserve"> - 1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DEX </w:t>
            </w:r>
            <w:r>
              <w:rPr>
                <w:color w:val="FF0000"/>
              </w:rPr>
              <w:t>A-9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TA-29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empty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DEX A-16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TA(17-32)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TA-33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lastRenderedPageBreak/>
              <w:t>TA-37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DEX </w:t>
            </w:r>
            <w:r>
              <w:t>B-12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TA-47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empty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DEX B-16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TA(33-48)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19 - 15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TA-49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TA-59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TA-62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TA-63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empty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EUNICE A-16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TA(49-64)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TA-65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</w:t>
            </w:r>
            <w:r w:rsidR="004271C4">
              <w:t>-</w:t>
            </w:r>
            <w:r>
              <w:t xml:space="preserve"> </w:t>
            </w:r>
            <w:r w:rsidR="004271C4">
              <w:t>16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</w:t>
            </w:r>
            <w:r w:rsidR="004271C4">
              <w:t>-</w:t>
            </w:r>
            <w:r>
              <w:t xml:space="preserve"> 1</w:t>
            </w:r>
            <w:r w:rsidR="004271C4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</w:t>
            </w:r>
            <w:r w:rsidR="004271C4">
              <w:t>-</w:t>
            </w:r>
            <w:r>
              <w:t xml:space="preserve"> </w:t>
            </w:r>
            <w:r w:rsidR="004271C4"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TA-69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TA-79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empty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EUNICE B-16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TA(65-80)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17 - </w:t>
            </w:r>
            <w:r w:rsidR="004271C4"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</w:tbl>
    <w:p w:rsidR="00881673" w:rsidRDefault="00881673">
      <w:pPr>
        <w:pStyle w:val="Standard"/>
      </w:pPr>
    </w:p>
    <w:p w:rsidR="00881673" w:rsidRDefault="00D700FE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 HRS EPS (</w:t>
      </w:r>
      <w:proofErr w:type="spellStart"/>
      <w:r>
        <w:rPr>
          <w:b/>
          <w:i/>
          <w:sz w:val="28"/>
          <w:szCs w:val="28"/>
        </w:rPr>
        <w:t>Preshower</w:t>
      </w:r>
      <w:proofErr w:type="spellEnd"/>
      <w:r>
        <w:rPr>
          <w:b/>
          <w:i/>
          <w:sz w:val="28"/>
          <w:szCs w:val="28"/>
        </w:rPr>
        <w:t>)</w:t>
      </w:r>
    </w:p>
    <w:p w:rsidR="00881673" w:rsidRDefault="00881673">
      <w:pPr>
        <w:pStyle w:val="Standard"/>
        <w:jc w:val="center"/>
        <w:rPr>
          <w:b/>
          <w:i/>
          <w:sz w:val="28"/>
          <w:szCs w:val="28"/>
        </w:rPr>
      </w:pPr>
    </w:p>
    <w:p w:rsidR="00881673" w:rsidRDefault="00881673">
      <w:pPr>
        <w:pStyle w:val="Standard"/>
        <w:jc w:val="center"/>
      </w:pPr>
    </w:p>
    <w:tbl>
      <w:tblPr>
        <w:tblW w:w="9560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1"/>
        <w:gridCol w:w="1981"/>
        <w:gridCol w:w="1801"/>
        <w:gridCol w:w="1261"/>
        <w:gridCol w:w="1080"/>
        <w:gridCol w:w="1085"/>
        <w:gridCol w:w="1091"/>
      </w:tblGrid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Detector</w:t>
            </w:r>
          </w:p>
          <w:p w:rsidR="00881673" w:rsidRDefault="00D700FE">
            <w:pPr>
              <w:pStyle w:val="Standard"/>
              <w:jc w:val="center"/>
            </w:pPr>
            <w:r>
              <w:t>position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Patch panel</w:t>
            </w:r>
          </w:p>
          <w:p w:rsidR="00881673" w:rsidRDefault="00D700FE">
            <w:pPr>
              <w:pStyle w:val="Standard"/>
              <w:jc w:val="center"/>
            </w:pPr>
            <w:proofErr w:type="spellStart"/>
            <w:r>
              <w:t>Name&amp;posit</w:t>
            </w:r>
            <w:proofErr w:type="spellEnd"/>
            <w:r>
              <w:t>.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</w:t>
            </w:r>
          </w:p>
          <w:p w:rsidR="00881673" w:rsidRDefault="00D700FE">
            <w:pPr>
              <w:pStyle w:val="Standard"/>
              <w:jc w:val="center"/>
            </w:pPr>
            <w:r>
              <w:t>Cable name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 cable</w:t>
            </w:r>
          </w:p>
          <w:p w:rsidR="00881673" w:rsidRDefault="00D700FE">
            <w:pPr>
              <w:pStyle w:val="Standard"/>
              <w:jc w:val="center"/>
            </w:pPr>
            <w:r>
              <w:t>Wire No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ADC</w:t>
            </w:r>
          </w:p>
          <w:p w:rsidR="00881673" w:rsidRDefault="00D700FE">
            <w:pPr>
              <w:pStyle w:val="Standard"/>
              <w:jc w:val="center"/>
            </w:pPr>
            <w:r>
              <w:t>FB BOT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0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TDC</w:t>
            </w:r>
          </w:p>
          <w:p w:rsidR="00881673" w:rsidRDefault="00D700FE">
            <w:pPr>
              <w:pStyle w:val="Standard"/>
              <w:jc w:val="center"/>
            </w:pPr>
            <w:r>
              <w:t>Fast bus</w:t>
            </w:r>
          </w:p>
          <w:p w:rsidR="00881673" w:rsidRDefault="00D700FE">
            <w:pPr>
              <w:pStyle w:val="Standard"/>
              <w:jc w:val="center"/>
            </w:pPr>
            <w:r>
              <w:t>Slot –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HV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EPS-1R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EPS-5R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EPS-6R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EPS-7R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EPS-8R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EPS-9R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EPS-10R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EPS-11R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EPS-15R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EPS-16R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A-16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20 - 15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EPS-17R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EPS(17R-24R)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21 - 0</w:t>
            </w:r>
          </w:p>
        </w:tc>
        <w:tc>
          <w:tcPr>
            <w:tcW w:w="10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11- 4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EPS-18R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t>EPS(1L-8L)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EPS-19R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t>EPS(1L-8L)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EPS-20R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EPS-21R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EPS-1L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EPS-2L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21 - 11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EPS-5L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EPS-6L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EPS-7L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EPS-8L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CHARLIE B-16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rFonts w:ascii="Agency FB" w:eastAsia="Agency FB" w:hAnsi="Agency FB" w:cs="Agency FB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jc w:val="center"/>
            </w:pPr>
            <w:r>
              <w:t>21 - 15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EPS-9L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EPS-10L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EPS-11L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EPS-12L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EPS-14L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EPS-15L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EPS-16L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EPS-17L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EPS-18L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EPS-19L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EPS-20L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EPS-21L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EPS-22L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EPS-24L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CHARLIE C-16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EPS(9L-24L)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16 - 47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13-11</w:t>
            </w:r>
          </w:p>
        </w:tc>
      </w:tr>
    </w:tbl>
    <w:p w:rsidR="00881673" w:rsidRDefault="00881673">
      <w:pPr>
        <w:pStyle w:val="Standard"/>
        <w:rPr>
          <w:color w:val="FF0000"/>
        </w:rPr>
      </w:pPr>
    </w:p>
    <w:p w:rsidR="00881673" w:rsidRDefault="00881673">
      <w:pPr>
        <w:pStyle w:val="Standard"/>
        <w:rPr>
          <w:color w:val="FF0000"/>
        </w:rPr>
      </w:pPr>
    </w:p>
    <w:p w:rsidR="00881673" w:rsidRDefault="00D700FE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 HRS S2m and S1</w:t>
      </w:r>
    </w:p>
    <w:p w:rsidR="00881673" w:rsidRDefault="00881673">
      <w:pPr>
        <w:pStyle w:val="Standard"/>
      </w:pPr>
    </w:p>
    <w:tbl>
      <w:tblPr>
        <w:tblW w:w="9560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1"/>
        <w:gridCol w:w="1981"/>
        <w:gridCol w:w="1801"/>
        <w:gridCol w:w="1261"/>
        <w:gridCol w:w="1080"/>
        <w:gridCol w:w="1080"/>
        <w:gridCol w:w="1096"/>
      </w:tblGrid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S2m-1L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11-0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S2m-2L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S2m-5L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S2m-6L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S2m-7L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S2m-8L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S2m-9L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S2m-10L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S2m-11L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S2m-12L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0-11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S2m-15L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S2m-16L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A-16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S2m(1L-16L)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18 - 47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11-15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S2m-1R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11-16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S2m-5R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S2m-6R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S2m-7R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S2m-8R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S2m-9R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S2m-10R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S2m-11R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ALFRED </w:t>
            </w:r>
            <w:r>
              <w:t>B-11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lastRenderedPageBreak/>
              <w:t>S2m-15R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S2m-16R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B-16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S2m(1R-16R)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19 - 47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S1-1L</w:t>
            </w:r>
          </w:p>
        </w:tc>
        <w:tc>
          <w:tcPr>
            <w:tcW w:w="1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D-1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S1-2L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S1-3L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S1-4L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S1-5L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S1-6L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S1-1R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S1-2R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S1-3R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S1-4R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S1-5R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9-10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S1-6R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ALFRED D-12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S1(1-6)L,R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21 - 43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9-11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</w:tr>
    </w:tbl>
    <w:p w:rsidR="00881673" w:rsidRDefault="00881673">
      <w:pPr>
        <w:pStyle w:val="Standard"/>
      </w:pPr>
    </w:p>
    <w:p w:rsidR="00881673" w:rsidRDefault="00881673">
      <w:pPr>
        <w:pStyle w:val="Standard"/>
      </w:pPr>
    </w:p>
    <w:p w:rsidR="00881673" w:rsidRDefault="00D700FE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 HRS Gas Cerenkov</w:t>
      </w:r>
    </w:p>
    <w:p w:rsidR="00881673" w:rsidRDefault="00881673">
      <w:pPr>
        <w:pStyle w:val="Standard"/>
        <w:jc w:val="center"/>
      </w:pPr>
    </w:p>
    <w:tbl>
      <w:tblPr>
        <w:tblW w:w="9560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1710"/>
        <w:gridCol w:w="1800"/>
        <w:gridCol w:w="1260"/>
        <w:gridCol w:w="1080"/>
        <w:gridCol w:w="1080"/>
        <w:gridCol w:w="1100"/>
      </w:tblGrid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Detector</w:t>
            </w:r>
          </w:p>
          <w:p w:rsidR="00881673" w:rsidRDefault="00D700FE">
            <w:pPr>
              <w:pStyle w:val="Standard"/>
              <w:jc w:val="center"/>
            </w:pPr>
            <w:r>
              <w:t>position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Patch panel</w:t>
            </w:r>
          </w:p>
          <w:p w:rsidR="00881673" w:rsidRDefault="00D700FE">
            <w:pPr>
              <w:pStyle w:val="Standard"/>
              <w:jc w:val="center"/>
            </w:pPr>
            <w:proofErr w:type="spellStart"/>
            <w:r>
              <w:t>Name&amp;posit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</w:t>
            </w:r>
          </w:p>
          <w:p w:rsidR="00881673" w:rsidRDefault="00D700FE">
            <w:pPr>
              <w:pStyle w:val="Standard"/>
              <w:jc w:val="center"/>
            </w:pPr>
            <w:r>
              <w:t>Cable name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Flat cable</w:t>
            </w:r>
          </w:p>
          <w:p w:rsidR="00881673" w:rsidRDefault="00D700FE">
            <w:pPr>
              <w:pStyle w:val="Standard"/>
              <w:jc w:val="center"/>
            </w:pPr>
            <w:r>
              <w:t>Wire No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ADC</w:t>
            </w:r>
          </w:p>
          <w:p w:rsidR="00881673" w:rsidRDefault="00D700FE">
            <w:pPr>
              <w:pStyle w:val="Standard"/>
              <w:jc w:val="center"/>
            </w:pPr>
            <w:r>
              <w:t>FB BOT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TDC</w:t>
            </w:r>
          </w:p>
          <w:p w:rsidR="00881673" w:rsidRDefault="00D700FE">
            <w:pPr>
              <w:pStyle w:val="Standard"/>
              <w:jc w:val="center"/>
            </w:pPr>
            <w:r>
              <w:t>Fast bus</w:t>
            </w:r>
          </w:p>
          <w:p w:rsidR="00881673" w:rsidRDefault="00D700FE">
            <w:pPr>
              <w:pStyle w:val="Standard"/>
              <w:jc w:val="center"/>
            </w:pPr>
            <w:r>
              <w:t>Slot –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HV</w:t>
            </w:r>
          </w:p>
          <w:p w:rsidR="00881673" w:rsidRDefault="00D700FE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14-0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14-1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14-2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14-3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</w:t>
            </w:r>
            <w:r>
              <w:t>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14-4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14-5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14-6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14-7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 Cer-10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14-9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 xml:space="preserve">Gas </w:t>
            </w:r>
            <w:proofErr w:type="spellStart"/>
            <w:r>
              <w:t>Cer</w:t>
            </w:r>
            <w:proofErr w:type="spellEnd"/>
            <w:r>
              <w:t>-Sum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20 - 42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S0A-Bot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20 - 43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2-8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S0B-Top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ALFRED C-13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Gas,Sum&amp;S0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20 - 44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D700FE">
            <w:pPr>
              <w:pStyle w:val="Standard"/>
              <w:snapToGrid w:val="0"/>
              <w:jc w:val="center"/>
            </w:pPr>
            <w:r>
              <w:t>2-9</w:t>
            </w: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  <w:tr w:rsidR="00881673" w:rsidTr="0088167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73" w:rsidRDefault="00881673">
            <w:pPr>
              <w:pStyle w:val="Standard"/>
              <w:snapToGrid w:val="0"/>
              <w:jc w:val="center"/>
            </w:pPr>
          </w:p>
        </w:tc>
      </w:tr>
    </w:tbl>
    <w:p w:rsidR="00881673" w:rsidRDefault="00881673">
      <w:pPr>
        <w:pStyle w:val="Standard"/>
        <w:jc w:val="center"/>
      </w:pPr>
    </w:p>
    <w:p w:rsidR="00881673" w:rsidRDefault="00881673">
      <w:pPr>
        <w:pStyle w:val="Standard"/>
        <w:jc w:val="center"/>
      </w:pPr>
    </w:p>
    <w:p w:rsidR="004271C4" w:rsidRDefault="004271C4">
      <w:pPr>
        <w:pStyle w:val="Standard"/>
        <w:jc w:val="center"/>
      </w:pPr>
    </w:p>
    <w:p w:rsidR="004271C4" w:rsidRDefault="004271C4">
      <w:pPr>
        <w:pStyle w:val="Standard"/>
        <w:jc w:val="center"/>
      </w:pPr>
    </w:p>
    <w:p w:rsidR="004271C4" w:rsidRDefault="004271C4">
      <w:pPr>
        <w:pStyle w:val="Standard"/>
        <w:jc w:val="center"/>
      </w:pPr>
    </w:p>
    <w:p w:rsidR="004271C4" w:rsidRDefault="004271C4">
      <w:pPr>
        <w:pStyle w:val="Standard"/>
        <w:jc w:val="center"/>
      </w:pPr>
    </w:p>
    <w:p w:rsidR="004271C4" w:rsidRPr="004271C4" w:rsidRDefault="004271C4" w:rsidP="004271C4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Other</w:t>
      </w:r>
    </w:p>
    <w:p w:rsidR="004271C4" w:rsidRDefault="004271C4">
      <w:pPr>
        <w:pStyle w:val="Standard"/>
        <w:jc w:val="center"/>
      </w:pPr>
    </w:p>
    <w:tbl>
      <w:tblPr>
        <w:tblW w:w="8038" w:type="dxa"/>
        <w:jc w:val="center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1710"/>
        <w:gridCol w:w="1800"/>
        <w:gridCol w:w="1080"/>
        <w:gridCol w:w="1918"/>
      </w:tblGrid>
      <w:tr w:rsidR="004271C4" w:rsidTr="004271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Detector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position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Patch panel</w:t>
            </w:r>
          </w:p>
          <w:p w:rsidR="004271C4" w:rsidRDefault="004271C4" w:rsidP="00740920">
            <w:pPr>
              <w:pStyle w:val="Standard"/>
              <w:jc w:val="center"/>
            </w:pPr>
            <w:proofErr w:type="spellStart"/>
            <w:r>
              <w:t>Name&amp;posit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Flat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Cable name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ADC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FB BOT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Slot-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  <w:tc>
          <w:tcPr>
            <w:tcW w:w="19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TDC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Fast bus</w:t>
            </w:r>
          </w:p>
          <w:p w:rsidR="004271C4" w:rsidRDefault="004271C4" w:rsidP="00740920">
            <w:pPr>
              <w:pStyle w:val="Standard"/>
              <w:jc w:val="center"/>
            </w:pPr>
            <w:r>
              <w:t>Slot –</w:t>
            </w:r>
            <w:proofErr w:type="spellStart"/>
            <w:r>
              <w:t>ch</w:t>
            </w:r>
            <w:proofErr w:type="spellEnd"/>
            <w:r>
              <w:t>.</w:t>
            </w:r>
          </w:p>
        </w:tc>
      </w:tr>
      <w:tr w:rsidR="004271C4" w:rsidTr="004271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Triggers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TRIGGERS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(42-63)</w:t>
            </w:r>
          </w:p>
        </w:tc>
      </w:tr>
      <w:tr w:rsidR="004271C4" w:rsidTr="004271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SPARE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SPARE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16 - (0-15) MID</w:t>
            </w:r>
          </w:p>
        </w:tc>
      </w:tr>
      <w:tr w:rsidR="004271C4" w:rsidTr="004271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SPARE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</w:pPr>
            <w:r>
              <w:t>SPARE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1C4" w:rsidRDefault="004271C4" w:rsidP="00740920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16 - (16-31) MID</w:t>
            </w:r>
          </w:p>
        </w:tc>
      </w:tr>
    </w:tbl>
    <w:p w:rsidR="004271C4" w:rsidRDefault="004271C4">
      <w:pPr>
        <w:pStyle w:val="Standard"/>
        <w:jc w:val="center"/>
      </w:pPr>
    </w:p>
    <w:p w:rsidR="00881673" w:rsidRDefault="00D700FE">
      <w:pPr>
        <w:pStyle w:val="Standard"/>
        <w:jc w:val="center"/>
      </w:pPr>
      <w:r>
        <w:rPr>
          <w:noProof/>
          <w:lang w:eastAsia="en-US"/>
        </w:rPr>
        <w:drawing>
          <wp:inline distT="0" distB="0" distL="0" distR="0">
            <wp:extent cx="4739060" cy="3263767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060" cy="3263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1673" w:rsidRDefault="00881673">
      <w:pPr>
        <w:pStyle w:val="Standard"/>
        <w:jc w:val="center"/>
      </w:pPr>
    </w:p>
    <w:p w:rsidR="00881673" w:rsidRDefault="00D700FE">
      <w:pPr>
        <w:pStyle w:val="Standard"/>
        <w:jc w:val="center"/>
      </w:pPr>
      <w:r>
        <w:t xml:space="preserve">Flat coaxial cable: </w:t>
      </w:r>
      <w:r>
        <w:t>One end 17 BNC connectors other end 34 pin connector.</w:t>
      </w:r>
    </w:p>
    <w:p w:rsidR="00881673" w:rsidRDefault="00D700FE">
      <w:pPr>
        <w:pStyle w:val="Standard"/>
        <w:jc w:val="center"/>
      </w:pPr>
      <w:r>
        <w:t xml:space="preserve"> </w:t>
      </w:r>
    </w:p>
    <w:p w:rsidR="00881673" w:rsidRDefault="00D700FE">
      <w:pPr>
        <w:pStyle w:val="Standard"/>
        <w:jc w:val="center"/>
      </w:pPr>
      <w:r>
        <w:t>PS: Line number 17-in not used</w:t>
      </w:r>
    </w:p>
    <w:p w:rsidR="00881673" w:rsidRDefault="00881673">
      <w:pPr>
        <w:pStyle w:val="Standard"/>
        <w:jc w:val="center"/>
        <w:rPr>
          <w:b/>
          <w:i/>
          <w:sz w:val="28"/>
          <w:szCs w:val="28"/>
        </w:rPr>
      </w:pPr>
    </w:p>
    <w:p w:rsidR="00881673" w:rsidRDefault="00D700FE">
      <w:pPr>
        <w:pStyle w:val="Standard"/>
        <w:jc w:val="right"/>
      </w:pPr>
      <w:r>
        <w:t xml:space="preserve">                                                                                    </w:t>
      </w:r>
      <w:r>
        <w:rPr>
          <w:b/>
          <w:i/>
        </w:rPr>
        <w:t xml:space="preserve">Albert </w:t>
      </w:r>
      <w:proofErr w:type="spellStart"/>
      <w:r>
        <w:rPr>
          <w:b/>
          <w:i/>
        </w:rPr>
        <w:t>Shahinyan</w:t>
      </w:r>
      <w:proofErr w:type="spellEnd"/>
    </w:p>
    <w:p w:rsidR="00881673" w:rsidRDefault="00D700FE">
      <w:pPr>
        <w:pStyle w:val="Standard"/>
        <w:jc w:val="right"/>
        <w:rPr>
          <w:b/>
          <w:i/>
        </w:rPr>
      </w:pPr>
      <w:r>
        <w:rPr>
          <w:b/>
          <w:i/>
        </w:rPr>
        <w:t xml:space="preserve">                                  Sep 26, 2013</w:t>
      </w:r>
    </w:p>
    <w:p w:rsidR="004271C4" w:rsidRDefault="004271C4">
      <w:pPr>
        <w:pStyle w:val="Standard"/>
        <w:jc w:val="right"/>
        <w:rPr>
          <w:b/>
          <w:i/>
        </w:rPr>
      </w:pPr>
    </w:p>
    <w:p w:rsidR="004271C4" w:rsidRDefault="004271C4">
      <w:pPr>
        <w:pStyle w:val="Standard"/>
        <w:jc w:val="right"/>
        <w:rPr>
          <w:b/>
          <w:i/>
        </w:rPr>
      </w:pPr>
      <w:r>
        <w:rPr>
          <w:b/>
          <w:i/>
        </w:rPr>
        <w:t>Update: Tyler Hague</w:t>
      </w:r>
    </w:p>
    <w:p w:rsidR="004271C4" w:rsidRDefault="004271C4">
      <w:pPr>
        <w:pStyle w:val="Standard"/>
        <w:jc w:val="right"/>
        <w:rPr>
          <w:b/>
          <w:i/>
        </w:rPr>
      </w:pPr>
      <w:r>
        <w:rPr>
          <w:b/>
          <w:i/>
        </w:rPr>
        <w:t>July 10, 2017</w:t>
      </w:r>
    </w:p>
    <w:sectPr w:rsidR="004271C4" w:rsidSect="00881673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FE" w:rsidRDefault="00D700FE" w:rsidP="00881673">
      <w:r>
        <w:separator/>
      </w:r>
    </w:p>
  </w:endnote>
  <w:endnote w:type="continuationSeparator" w:id="0">
    <w:p w:rsidR="00D700FE" w:rsidRDefault="00D700FE" w:rsidP="0088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 PL UMing HK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73" w:rsidRDefault="0088167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5" type="#_x0000_t202" style="position:absolute;margin-left:0;margin-top:.05pt;width:6pt;height:13.75pt;z-index:251660288;visibility:visible;mso-wrap-style:none;mso-position-horizontal:center;mso-position-horizontal-relative:margin" stroked="f">
          <v:textbox style="mso-rotate-with-shape:t" inset="0,0,0,0">
            <w:txbxContent>
              <w:p w:rsidR="00881673" w:rsidRDefault="0088167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271C4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FE" w:rsidRDefault="00D700FE" w:rsidP="00881673">
      <w:r w:rsidRPr="00881673">
        <w:rPr>
          <w:color w:val="000000"/>
        </w:rPr>
        <w:separator/>
      </w:r>
    </w:p>
  </w:footnote>
  <w:footnote w:type="continuationSeparator" w:id="0">
    <w:p w:rsidR="00D700FE" w:rsidRDefault="00D700FE" w:rsidP="00881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1673"/>
    <w:rsid w:val="004271C4"/>
    <w:rsid w:val="00881673"/>
    <w:rsid w:val="00C41EB7"/>
    <w:rsid w:val="00D7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8167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81673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881673"/>
    <w:pPr>
      <w:spacing w:after="120"/>
    </w:pPr>
  </w:style>
  <w:style w:type="paragraph" w:styleId="List">
    <w:name w:val="List"/>
    <w:basedOn w:val="Textbody"/>
    <w:rsid w:val="00881673"/>
    <w:rPr>
      <w:rFonts w:cs="Lohit Devanagari"/>
    </w:rPr>
  </w:style>
  <w:style w:type="paragraph" w:styleId="Caption">
    <w:name w:val="caption"/>
    <w:basedOn w:val="Standard"/>
    <w:rsid w:val="0088167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881673"/>
    <w:pPr>
      <w:suppressLineNumbers/>
    </w:pPr>
    <w:rPr>
      <w:rFonts w:cs="Lohit Devanagari"/>
    </w:rPr>
  </w:style>
  <w:style w:type="paragraph" w:styleId="Footer">
    <w:name w:val="footer"/>
    <w:basedOn w:val="Standard"/>
    <w:rsid w:val="00881673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sid w:val="0088167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1673"/>
    <w:pPr>
      <w:suppressLineNumbers/>
    </w:pPr>
  </w:style>
  <w:style w:type="paragraph" w:customStyle="1" w:styleId="TableHeading">
    <w:name w:val="Table Heading"/>
    <w:basedOn w:val="TableContents"/>
    <w:rsid w:val="0088167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81673"/>
  </w:style>
  <w:style w:type="paragraph" w:styleId="Header">
    <w:name w:val="header"/>
    <w:basedOn w:val="Standard"/>
    <w:rsid w:val="00881673"/>
    <w:pPr>
      <w:suppressLineNumbers/>
      <w:tabs>
        <w:tab w:val="center" w:pos="4986"/>
        <w:tab w:val="right" w:pos="9972"/>
      </w:tabs>
    </w:pPr>
  </w:style>
  <w:style w:type="character" w:customStyle="1" w:styleId="WW-DefaultParagraphFont">
    <w:name w:val="WW-Default Paragraph Font"/>
    <w:rsid w:val="00881673"/>
  </w:style>
  <w:style w:type="character" w:styleId="PageNumber">
    <w:name w:val="page number"/>
    <w:basedOn w:val="WW-DefaultParagraphFont"/>
    <w:rsid w:val="00881673"/>
  </w:style>
  <w:style w:type="character" w:customStyle="1" w:styleId="BalloonTextChar">
    <w:name w:val="Balloon Text Char"/>
    <w:rsid w:val="0088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for the cable</dc:title>
  <dc:creator>shahinya</dc:creator>
  <cp:lastModifiedBy>Tyler Hague</cp:lastModifiedBy>
  <cp:revision>2</cp:revision>
  <cp:lastPrinted>2013-09-30T09:27:00Z</cp:lastPrinted>
  <dcterms:created xsi:type="dcterms:W3CDTF">2017-07-10T20:05:00Z</dcterms:created>
  <dcterms:modified xsi:type="dcterms:W3CDTF">2017-07-10T20:05:00Z</dcterms:modified>
</cp:coreProperties>
</file>