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43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4590"/>
        <w:gridCol w:w="4950"/>
      </w:tblGrid>
      <w:tr w:rsidR="00426522">
        <w:tc>
          <w:tcPr>
            <w:tcW w:w="9540" w:type="dxa"/>
            <w:gridSpan w:val="2"/>
            <w:tcBorders>
              <w:top w:val="single" w:sz="12" w:space="0" w:color="auto"/>
              <w:left w:val="single" w:sz="12" w:space="0" w:color="auto"/>
              <w:bottom w:val="single" w:sz="12" w:space="0" w:color="auto"/>
              <w:right w:val="single" w:sz="12" w:space="0" w:color="auto"/>
            </w:tcBorders>
          </w:tcPr>
          <w:p w:rsidR="00426522" w:rsidRDefault="005A7453">
            <w:pPr>
              <w:pStyle w:val="Heading3"/>
            </w:pPr>
            <w:r>
              <w:br w:type="page"/>
              <w:t>RATING TEAM WORKSHEET</w:t>
            </w:r>
          </w:p>
        </w:tc>
      </w:tr>
      <w:tr w:rsidR="00426522">
        <w:tc>
          <w:tcPr>
            <w:tcW w:w="4590" w:type="dxa"/>
            <w:tcBorders>
              <w:top w:val="single" w:sz="12" w:space="0" w:color="auto"/>
              <w:left w:val="single" w:sz="12" w:space="0" w:color="auto"/>
              <w:bottom w:val="single" w:sz="12" w:space="0" w:color="auto"/>
            </w:tcBorders>
          </w:tcPr>
          <w:p w:rsidR="00426522" w:rsidRDefault="005A7453">
            <w:pPr>
              <w:rPr>
                <w:b/>
              </w:rPr>
            </w:pPr>
            <w:r>
              <w:rPr>
                <w:b/>
              </w:rPr>
              <w:t xml:space="preserve">EVALUATOR: </w:t>
            </w:r>
            <w:r w:rsidR="00773D44">
              <w:rPr>
                <w:b/>
              </w:rPr>
              <w:t>Eric Sun</w:t>
            </w:r>
          </w:p>
          <w:p w:rsidR="00426522" w:rsidRDefault="005A7453">
            <w:r>
              <w:rPr>
                <w:b/>
              </w:rPr>
              <w:t xml:space="preserve">OFFEROR:     </w:t>
            </w:r>
            <w:r w:rsidR="00773D44">
              <w:rPr>
                <w:b/>
              </w:rPr>
              <w:t>Eden</w:t>
            </w:r>
            <w:r>
              <w:rPr>
                <w:b/>
              </w:rPr>
              <w:t xml:space="preserve">     </w:t>
            </w:r>
          </w:p>
          <w:p w:rsidR="00426522" w:rsidRPr="00DF1EA6" w:rsidRDefault="00DF1EA6">
            <w:pPr>
              <w:pStyle w:val="Header"/>
              <w:tabs>
                <w:tab w:val="clear" w:pos="4320"/>
                <w:tab w:val="clear" w:pos="8640"/>
              </w:tabs>
              <w:rPr>
                <w:b/>
              </w:rPr>
            </w:pPr>
            <w:r w:rsidRPr="00DF1EA6">
              <w:rPr>
                <w:b/>
              </w:rPr>
              <w:t>SOLICITATION</w:t>
            </w:r>
            <w:r w:rsidR="00A422EA">
              <w:rPr>
                <w:b/>
              </w:rPr>
              <w:t xml:space="preserve"> TITLE</w:t>
            </w:r>
            <w:r w:rsidRPr="00DF1EA6">
              <w:rPr>
                <w:b/>
              </w:rPr>
              <w:t>:</w:t>
            </w:r>
            <w:r w:rsidR="00773D44">
              <w:rPr>
                <w:b/>
              </w:rPr>
              <w:t xml:space="preserve"> SHMS Cryogenic Transfer Line</w:t>
            </w:r>
          </w:p>
        </w:tc>
        <w:tc>
          <w:tcPr>
            <w:tcW w:w="4950" w:type="dxa"/>
            <w:tcBorders>
              <w:top w:val="single" w:sz="12" w:space="0" w:color="auto"/>
              <w:bottom w:val="single" w:sz="12" w:space="0" w:color="auto"/>
              <w:right w:val="single" w:sz="12" w:space="0" w:color="auto"/>
            </w:tcBorders>
          </w:tcPr>
          <w:p w:rsidR="00426522" w:rsidRPr="00F6312D" w:rsidRDefault="00341506">
            <w:pPr>
              <w:rPr>
                <w:b/>
                <w:i/>
                <w:sz w:val="28"/>
                <w:szCs w:val="28"/>
              </w:rPr>
            </w:pPr>
            <w:r w:rsidRPr="00F6312D">
              <w:rPr>
                <w:b/>
                <w:i/>
                <w:sz w:val="28"/>
                <w:szCs w:val="28"/>
              </w:rPr>
              <w:sym w:font="Wingdings" w:char="F06F"/>
            </w:r>
            <w:r w:rsidRPr="00F6312D">
              <w:rPr>
                <w:b/>
                <w:i/>
                <w:sz w:val="28"/>
                <w:szCs w:val="28"/>
              </w:rPr>
              <w:t xml:space="preserve"> </w:t>
            </w:r>
            <w:r w:rsidR="005A7453" w:rsidRPr="00F6312D">
              <w:rPr>
                <w:b/>
                <w:i/>
                <w:sz w:val="28"/>
                <w:szCs w:val="28"/>
              </w:rPr>
              <w:t xml:space="preserve"> INITIAL EVALUATION</w:t>
            </w:r>
          </w:p>
          <w:p w:rsidR="00426522" w:rsidRDefault="00773D44">
            <w:pPr>
              <w:rPr>
                <w:b/>
                <w:i/>
                <w:sz w:val="28"/>
                <w:szCs w:val="28"/>
              </w:rPr>
            </w:pPr>
            <w:r>
              <w:rPr>
                <w:b/>
                <w:i/>
                <w:sz w:val="28"/>
                <w:szCs w:val="28"/>
              </w:rPr>
              <w:sym w:font="Wingdings" w:char="F06E"/>
            </w:r>
            <w:r w:rsidR="005A7453" w:rsidRPr="00F6312D">
              <w:rPr>
                <w:b/>
                <w:i/>
                <w:sz w:val="28"/>
                <w:szCs w:val="28"/>
              </w:rPr>
              <w:t xml:space="preserve">  FINAL EVALUATION</w:t>
            </w:r>
          </w:p>
          <w:p w:rsidR="00F6312D" w:rsidRDefault="00F6312D" w:rsidP="00F6312D">
            <w:r>
              <w:rPr>
                <w:b/>
                <w:i/>
                <w:sz w:val="28"/>
                <w:szCs w:val="28"/>
              </w:rPr>
              <w:t>(Check Applicable Box)</w:t>
            </w:r>
          </w:p>
        </w:tc>
      </w:tr>
      <w:tr w:rsidR="00426522" w:rsidTr="00C42F8E">
        <w:trPr>
          <w:trHeight w:val="1200"/>
        </w:trPr>
        <w:tc>
          <w:tcPr>
            <w:tcW w:w="9540" w:type="dxa"/>
            <w:gridSpan w:val="2"/>
            <w:tcBorders>
              <w:top w:val="single" w:sz="12" w:space="0" w:color="auto"/>
              <w:left w:val="single" w:sz="12" w:space="0" w:color="auto"/>
              <w:bottom w:val="nil"/>
              <w:right w:val="single" w:sz="12" w:space="0" w:color="auto"/>
            </w:tcBorders>
          </w:tcPr>
          <w:p w:rsidR="00F86C6D" w:rsidRDefault="00F86C6D" w:rsidP="00F86C6D">
            <w:pPr>
              <w:rPr>
                <w:b/>
              </w:rPr>
            </w:pPr>
            <w:r>
              <w:rPr>
                <w:b/>
              </w:rPr>
              <w:t>SCORING CRITERIA:</w:t>
            </w:r>
          </w:p>
          <w:p w:rsidR="00F86C6D" w:rsidRDefault="00F86C6D" w:rsidP="00F86C6D">
            <w:pPr>
              <w:rPr>
                <w:b/>
              </w:rPr>
            </w:pPr>
          </w:p>
          <w:p w:rsidR="00F86C6D" w:rsidRPr="006770E7" w:rsidRDefault="00F86C6D" w:rsidP="00F86C6D">
            <w:r w:rsidRPr="006770E7">
              <w:t>BLUE - SUPERIOR (Numeric Score 4.6 to 5.0)</w:t>
            </w:r>
          </w:p>
          <w:p w:rsidR="00F86C6D" w:rsidRPr="006770E7" w:rsidRDefault="00F86C6D" w:rsidP="00F86C6D">
            <w:r w:rsidRPr="006770E7">
              <w:t xml:space="preserve">Offeror’s proposal demonstrates excellent understanding of requirements, and significantly exceeds </w:t>
            </w:r>
            <w:proofErr w:type="spellStart"/>
            <w:r w:rsidRPr="006770E7">
              <w:t>JLab’s</w:t>
            </w:r>
            <w:proofErr w:type="spellEnd"/>
            <w:r w:rsidRPr="006770E7">
              <w:t xml:space="preserve"> minimum capability and/or performance standards.  Proposal has exceptional strengths that provide a high degree of benefit to JLab and/or considerably less than average risk.</w:t>
            </w:r>
          </w:p>
          <w:p w:rsidR="00F86C6D" w:rsidRPr="006770E7" w:rsidRDefault="00F86C6D" w:rsidP="00F86C6D"/>
          <w:p w:rsidR="00F86C6D" w:rsidRPr="006770E7" w:rsidRDefault="00F86C6D" w:rsidP="00F86C6D">
            <w:r w:rsidRPr="006770E7">
              <w:t>GREEN - NOTABLY ABOVE AVERAGE (Numeric Score 3.6 to 4.5)</w:t>
            </w:r>
          </w:p>
          <w:p w:rsidR="00F86C6D" w:rsidRPr="006770E7" w:rsidRDefault="00F86C6D" w:rsidP="00F86C6D">
            <w:r w:rsidRPr="006770E7">
              <w:t xml:space="preserve">Offeror’s proposal demonstrates good understanding of requirements, and exceeds </w:t>
            </w:r>
            <w:proofErr w:type="spellStart"/>
            <w:r w:rsidRPr="006770E7">
              <w:t>JLab’s</w:t>
            </w:r>
            <w:proofErr w:type="spellEnd"/>
            <w:r w:rsidRPr="006770E7">
              <w:t xml:space="preserve"> minimum capability and/or performance standards.  Proposal has one or more strengths that provide some degree of benefit to JLab; and there are few, if any, minor deficiencies that result in less than average risk.   </w:t>
            </w:r>
          </w:p>
          <w:p w:rsidR="00F86C6D" w:rsidRPr="006770E7" w:rsidRDefault="00F86C6D" w:rsidP="00F86C6D"/>
          <w:p w:rsidR="00F86C6D" w:rsidRPr="006770E7" w:rsidRDefault="00F86C6D" w:rsidP="00F86C6D">
            <w:r w:rsidRPr="006770E7">
              <w:t>WHITE – AVERAGE (Numeric Score 2.6 to 3.5)</w:t>
            </w:r>
          </w:p>
          <w:p w:rsidR="00F86C6D" w:rsidRPr="006770E7" w:rsidRDefault="00F86C6D" w:rsidP="00F86C6D">
            <w:r w:rsidRPr="006770E7">
              <w:t xml:space="preserve">Offeror’s proposal demonstrates acceptable understanding of requirements, and meets </w:t>
            </w:r>
            <w:proofErr w:type="spellStart"/>
            <w:r w:rsidRPr="006770E7">
              <w:t>JLab’s</w:t>
            </w:r>
            <w:proofErr w:type="spellEnd"/>
            <w:r w:rsidRPr="006770E7">
              <w:t xml:space="preserve"> minimum capability and/or performance standards.  The proposal provides few or no strengths; and may have minor deficiencies that result in an average risk to satisfactory performance.</w:t>
            </w:r>
          </w:p>
          <w:p w:rsidR="00F86C6D" w:rsidRPr="006770E7" w:rsidRDefault="00F86C6D" w:rsidP="00F86C6D"/>
          <w:p w:rsidR="00F86C6D" w:rsidRPr="006770E7" w:rsidRDefault="00F86C6D" w:rsidP="00F86C6D">
            <w:r w:rsidRPr="006770E7">
              <w:t>YELLOW – MARGINAL (Numeric Score 1.6 to 2.5)</w:t>
            </w:r>
          </w:p>
          <w:p w:rsidR="00F86C6D" w:rsidRPr="006770E7" w:rsidRDefault="00F86C6D" w:rsidP="00F86C6D">
            <w:r w:rsidRPr="006770E7">
              <w:t xml:space="preserve">Offeror’s proposal demonstrates shallow understanding of requirements, and only marginally meets capability and/or performance standards.  Proposal has a number of minor deficiencies, or one or more major deficiencies that could impact offeror’s capability to provide acceptable performance, and cause JLab to undertake considerable risk.   </w:t>
            </w:r>
          </w:p>
          <w:p w:rsidR="00F86C6D" w:rsidRPr="006770E7" w:rsidRDefault="00F86C6D" w:rsidP="00F86C6D"/>
          <w:p w:rsidR="00F86C6D" w:rsidRPr="006770E7" w:rsidRDefault="00F86C6D" w:rsidP="00F86C6D">
            <w:pPr>
              <w:jc w:val="both"/>
            </w:pPr>
            <w:r w:rsidRPr="006770E7">
              <w:t>RED – POOR (Numeric Score 1.0 to 1.5)</w:t>
            </w:r>
          </w:p>
          <w:p w:rsidR="00F86C6D" w:rsidRPr="006770E7" w:rsidRDefault="00F86C6D" w:rsidP="00F86C6D">
            <w:r w:rsidRPr="006770E7">
              <w:t>Offeror’s proposal fails to meet capability and/or performance standards.  Proposal has a gross deficiency (</w:t>
            </w:r>
            <w:proofErr w:type="spellStart"/>
            <w:r w:rsidRPr="006770E7">
              <w:t>ies</w:t>
            </w:r>
            <w:proofErr w:type="spellEnd"/>
            <w:r w:rsidRPr="006770E7">
              <w:t>) or numerous other deficiencies which causes the Offeror’s proposal to be non-compliant in one or more area(s) and could cause JLab to undertake unreasonably high risks.</w:t>
            </w:r>
          </w:p>
          <w:p w:rsidR="00F86C6D" w:rsidRDefault="00F86C6D" w:rsidP="00F86C6D">
            <w:pPr>
              <w:rPr>
                <w:b/>
              </w:rPr>
            </w:pPr>
          </w:p>
          <w:p w:rsidR="00F86C6D" w:rsidRDefault="00F86C6D" w:rsidP="00F86C6D">
            <w:pPr>
              <w:rPr>
                <w:b/>
              </w:rPr>
            </w:pPr>
            <w:r>
              <w:rPr>
                <w:b/>
              </w:rPr>
              <w:t xml:space="preserve">NOTES:  </w:t>
            </w:r>
          </w:p>
          <w:p w:rsidR="00F86C6D" w:rsidRPr="00114F1D" w:rsidRDefault="00F86C6D" w:rsidP="00F86C6D">
            <w:pPr>
              <w:pStyle w:val="ListParagraph"/>
              <w:numPr>
                <w:ilvl w:val="0"/>
                <w:numId w:val="24"/>
              </w:numPr>
              <w:ind w:left="90"/>
              <w:rPr>
                <w:b/>
                <w:highlight w:val="yellow"/>
              </w:rPr>
            </w:pPr>
            <w:r w:rsidRPr="00114F1D">
              <w:rPr>
                <w:b/>
                <w:highlight w:val="yellow"/>
              </w:rPr>
              <w:t xml:space="preserve">1.   SCORE MUST BE </w:t>
            </w:r>
            <w:r>
              <w:rPr>
                <w:b/>
                <w:highlight w:val="yellow"/>
              </w:rPr>
              <w:t xml:space="preserve">SUFFICIENTLY </w:t>
            </w:r>
            <w:r w:rsidRPr="00114F1D">
              <w:rPr>
                <w:b/>
                <w:highlight w:val="yellow"/>
              </w:rPr>
              <w:t>JUSTIFIED BY THE COMMENTS UNDER STRENGTHS, WEAKNESSES, AND RISKS.  COMMENTS SHOULD BE BASED ON INFORMATION THAT HAS BEEN VALIDATED.</w:t>
            </w:r>
          </w:p>
          <w:p w:rsidR="00F86C6D" w:rsidRPr="00114F1D" w:rsidRDefault="00F86C6D" w:rsidP="00F86C6D">
            <w:pPr>
              <w:pStyle w:val="ListParagraph"/>
              <w:numPr>
                <w:ilvl w:val="0"/>
                <w:numId w:val="24"/>
              </w:numPr>
              <w:ind w:left="90"/>
              <w:rPr>
                <w:b/>
                <w:highlight w:val="yellow"/>
              </w:rPr>
            </w:pPr>
            <w:r w:rsidRPr="00114F1D">
              <w:rPr>
                <w:b/>
                <w:highlight w:val="yellow"/>
              </w:rPr>
              <w:t>2</w:t>
            </w:r>
            <w:r w:rsidRPr="008B2D48">
              <w:rPr>
                <w:b/>
                <w:highlight w:val="yellow"/>
              </w:rPr>
              <w:t>.  FACTOR</w:t>
            </w:r>
            <w:r w:rsidR="008B2D48" w:rsidRPr="008B2D48">
              <w:rPr>
                <w:b/>
                <w:highlight w:val="yellow"/>
              </w:rPr>
              <w:t>S ARE LISTED IN DESCENDING ORDER OF IMPORTANCE</w:t>
            </w:r>
            <w:r w:rsidRPr="00114F1D">
              <w:rPr>
                <w:b/>
                <w:highlight w:val="yellow"/>
              </w:rPr>
              <w:t>.</w:t>
            </w:r>
          </w:p>
          <w:p w:rsidR="00F86C6D" w:rsidRDefault="00700A44" w:rsidP="00700A44">
            <w:pPr>
              <w:jc w:val="center"/>
              <w:rPr>
                <w:b/>
              </w:rPr>
            </w:pPr>
            <w:r>
              <w:rPr>
                <w:b/>
              </w:rPr>
              <w:t>********</w:t>
            </w:r>
          </w:p>
          <w:p w:rsidR="00F86C6D" w:rsidRDefault="00F86C6D"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F86C6D" w:rsidRDefault="00F86C6D" w:rsidP="00DF1EA6">
            <w:pPr>
              <w:rPr>
                <w:b/>
              </w:rPr>
            </w:pPr>
          </w:p>
          <w:p w:rsidR="00626226" w:rsidRDefault="005A7453" w:rsidP="00DF1EA6">
            <w:pPr>
              <w:rPr>
                <w:b/>
                <w:bCs/>
                <w:u w:val="single"/>
              </w:rPr>
            </w:pPr>
            <w:r w:rsidRPr="003B190F">
              <w:rPr>
                <w:b/>
                <w:highlight w:val="yellow"/>
              </w:rPr>
              <w:lastRenderedPageBreak/>
              <w:t xml:space="preserve">FACTOR </w:t>
            </w:r>
            <w:r w:rsidR="000B5D17">
              <w:rPr>
                <w:b/>
                <w:highlight w:val="yellow"/>
              </w:rPr>
              <w:t>1</w:t>
            </w:r>
            <w:r w:rsidRPr="003B190F">
              <w:rPr>
                <w:b/>
                <w:highlight w:val="yellow"/>
              </w:rPr>
              <w:t xml:space="preserve">:  </w:t>
            </w:r>
            <w:r w:rsidR="00626226" w:rsidRPr="003B190F">
              <w:rPr>
                <w:b/>
                <w:highlight w:val="yellow"/>
              </w:rPr>
              <w:t xml:space="preserve"> </w:t>
            </w:r>
            <w:r w:rsidR="00626226" w:rsidRPr="003B190F">
              <w:rPr>
                <w:b/>
                <w:bCs/>
                <w:highlight w:val="yellow"/>
                <w:u w:val="single"/>
              </w:rPr>
              <w:t>QUALIFICATIONS:  EXPERIENCE AND PAST PERFORMANCE (SUBFACTORS ARE OF EQUAL IMPORTANCE) –</w:t>
            </w:r>
          </w:p>
          <w:p w:rsidR="00A048B0" w:rsidRDefault="00A048B0" w:rsidP="00DF1EA6">
            <w:pPr>
              <w:rPr>
                <w:b/>
                <w:bCs/>
                <w:u w:val="single"/>
              </w:rPr>
            </w:pPr>
          </w:p>
          <w:p w:rsidR="00585846" w:rsidRPr="003B190F" w:rsidRDefault="00585846" w:rsidP="00DF1EA6">
            <w:pPr>
              <w:rPr>
                <w:b/>
                <w:bCs/>
                <w:u w:val="single"/>
              </w:rPr>
            </w:pPr>
          </w:p>
          <w:p w:rsidR="00626226" w:rsidRDefault="00626226" w:rsidP="00DF1EA6">
            <w:r w:rsidRPr="003B190F">
              <w:t>Offeror’s demonstrated current and previous corporate, key management and technical personnel experience and certifications, past performance and qualifications directly related to satisfactory performance of contracts for fabricating similar equipment.</w:t>
            </w:r>
          </w:p>
          <w:p w:rsidR="00096191" w:rsidRDefault="00096191" w:rsidP="00DF1EA6"/>
          <w:p w:rsidR="00096191" w:rsidRDefault="00096191" w:rsidP="00096191">
            <w:r w:rsidRPr="00096191">
              <w:rPr>
                <w:b/>
                <w:highlight w:val="yellow"/>
              </w:rPr>
              <w:t>FACT</w:t>
            </w:r>
            <w:r w:rsidR="000B5D17">
              <w:rPr>
                <w:b/>
                <w:highlight w:val="yellow"/>
              </w:rPr>
              <w:t>OR 1</w:t>
            </w:r>
            <w:r w:rsidRPr="00096191">
              <w:rPr>
                <w:b/>
                <w:highlight w:val="yellow"/>
              </w:rPr>
              <w:t xml:space="preserve"> </w:t>
            </w:r>
            <w:r>
              <w:rPr>
                <w:b/>
                <w:highlight w:val="yellow"/>
              </w:rPr>
              <w:t xml:space="preserve"> OVERALL </w:t>
            </w:r>
            <w:r w:rsidRPr="00096191">
              <w:rPr>
                <w:b/>
                <w:highlight w:val="yellow"/>
              </w:rPr>
              <w:t>RATING</w:t>
            </w:r>
          </w:p>
          <w:p w:rsidR="00096191" w:rsidRDefault="004A21A2"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73D44">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E076D0">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096191" w:rsidRPr="003B190F" w:rsidRDefault="00096191" w:rsidP="00DF1EA6"/>
          <w:p w:rsidR="00626226" w:rsidRDefault="00626226"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pPr>
            <w:proofErr w:type="spellStart"/>
            <w:r w:rsidRPr="003B190F">
              <w:rPr>
                <w:b/>
              </w:rPr>
              <w:t>Subfactor</w:t>
            </w:r>
            <w:proofErr w:type="spellEnd"/>
            <w:r w:rsidRPr="003B190F">
              <w:rPr>
                <w:b/>
              </w:rPr>
              <w:t xml:space="preserve"> 1: Past Experience. </w:t>
            </w:r>
            <w:r w:rsidRPr="003B190F">
              <w:t>Experience is the opportunity to learn by doing.  Jefferson Lab will evaluate the offeror’s experience on the basis of its breadth, its depth, and its relevance to the work that will be required under the prospective subcontract.  Jefferson Lab will consider the extent to which the offeror’s key personnel have worked together in the past.  Also the organizational experience of the offeror’s proposed key subcontractors will be evaluated.</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445723" w:rsidRDefault="00445723" w:rsidP="00096191">
            <w:r>
              <w:rPr>
                <w:b/>
              </w:rPr>
              <w:t>RATING</w:t>
            </w:r>
          </w:p>
          <w:p w:rsidR="00445723" w:rsidRDefault="004A21A2"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73D44">
              <w:sym w:font="Wingdings" w:char="F06E"/>
            </w:r>
            <w:r w:rsidR="00796E63" w:rsidRPr="00C65420">
              <w:t xml:space="preserve"> </w:t>
            </w:r>
            <w:r w:rsidR="00796E63" w:rsidRPr="00C65420">
              <w:rPr>
                <w:bCs/>
              </w:rPr>
              <w:t>White</w:t>
            </w:r>
            <w:r w:rsidR="00796E63" w:rsidRPr="00C65420">
              <w:t xml:space="preserve"> (Average</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p>
          <w:p w:rsidR="00445723" w:rsidRDefault="00445723" w:rsidP="00096191">
            <w:r>
              <w:t>NARRATIVE:</w:t>
            </w:r>
          </w:p>
          <w:p w:rsidR="00445723" w:rsidRPr="00D8231B" w:rsidRDefault="00445723" w:rsidP="00D8231B">
            <w:pPr>
              <w:pStyle w:val="ListParagraph"/>
              <w:numPr>
                <w:ilvl w:val="0"/>
                <w:numId w:val="22"/>
              </w:numPr>
              <w:rPr>
                <w:b/>
              </w:rPr>
            </w:pPr>
            <w:r w:rsidRPr="00D8231B">
              <w:rPr>
                <w:b/>
              </w:rPr>
              <w:t>Strengths</w:t>
            </w:r>
            <w:r w:rsidR="00D511E6">
              <w:rPr>
                <w:b/>
              </w:rPr>
              <w:t xml:space="preserve"> -</w:t>
            </w:r>
          </w:p>
          <w:p w:rsidR="00C260B8" w:rsidRDefault="00773D44" w:rsidP="00C260B8">
            <w:pPr>
              <w:pStyle w:val="Header"/>
              <w:tabs>
                <w:tab w:val="clear" w:pos="4320"/>
                <w:tab w:val="clear" w:pos="8640"/>
              </w:tabs>
            </w:pPr>
            <w:r>
              <w:t xml:space="preserve">    </w:t>
            </w:r>
            <w:r w:rsidR="00C260B8">
              <w:t xml:space="preserve">       Interview shows that NASA was happy about Eden's work in general.</w:t>
            </w:r>
          </w:p>
          <w:p w:rsidR="00445723" w:rsidRDefault="00445723" w:rsidP="00096191">
            <w:pPr>
              <w:pStyle w:val="Header"/>
              <w:tabs>
                <w:tab w:val="clear" w:pos="4320"/>
                <w:tab w:val="clear" w:pos="8640"/>
              </w:tabs>
            </w:pPr>
          </w:p>
          <w:p w:rsidR="00445723" w:rsidRDefault="00445723" w:rsidP="00096191"/>
          <w:p w:rsidR="00445723" w:rsidRDefault="00445723" w:rsidP="00D8231B">
            <w:pPr>
              <w:pStyle w:val="ListParagraph"/>
              <w:numPr>
                <w:ilvl w:val="0"/>
                <w:numId w:val="22"/>
              </w:numPr>
            </w:pPr>
            <w:r w:rsidRPr="00D8231B">
              <w:rPr>
                <w:b/>
              </w:rPr>
              <w:t>Weakness</w:t>
            </w:r>
            <w:r>
              <w:t xml:space="preserve"> -</w:t>
            </w:r>
          </w:p>
          <w:p w:rsidR="00445723" w:rsidRDefault="00C260B8" w:rsidP="00096191">
            <w:r>
              <w:t xml:space="preserve"> </w:t>
            </w:r>
          </w:p>
          <w:p w:rsidR="00445723" w:rsidRDefault="00445723" w:rsidP="00D8231B">
            <w:pPr>
              <w:pStyle w:val="ListParagraph"/>
              <w:numPr>
                <w:ilvl w:val="0"/>
                <w:numId w:val="22"/>
              </w:numPr>
            </w:pPr>
            <w:r w:rsidRPr="00D8231B">
              <w:rPr>
                <w:b/>
              </w:rPr>
              <w:t>Risks</w:t>
            </w:r>
            <w:r>
              <w:t xml:space="preserve"> -</w:t>
            </w:r>
          </w:p>
          <w:p w:rsidR="00445723" w:rsidRDefault="00445723" w:rsidP="00096191"/>
          <w:p w:rsidR="00626226" w:rsidRPr="003B190F" w:rsidRDefault="00626226" w:rsidP="0009619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p>
          <w:p w:rsidR="00626226" w:rsidRDefault="00626226" w:rsidP="00096191">
            <w:proofErr w:type="spellStart"/>
            <w:r w:rsidRPr="003B190F">
              <w:rPr>
                <w:b/>
              </w:rPr>
              <w:t>Subfactor</w:t>
            </w:r>
            <w:proofErr w:type="spellEnd"/>
            <w:r w:rsidRPr="003B190F">
              <w:rPr>
                <w:b/>
              </w:rPr>
              <w:t xml:space="preserve"> 2:  Past Performance.</w:t>
            </w:r>
            <w:r w:rsidRPr="003B190F">
              <w:rPr>
                <w:b/>
              </w:rPr>
              <w:tab/>
            </w:r>
            <w:r w:rsidRPr="003B190F">
              <w:t>Past performance is a measure of the degree to which an offeror satisfied its customers in the past and complied with Federal, state, and local regulations.  Jefferson Lab will contact some of the offeror’s customers to ask whether or not they believe: (1) that the offeror was capable, efficient, and effective; (2) that the offeror’s performance conformed to the terms and conditions of its contract; (3) that the offeror was reasonable and cooperative during performance; and (4) that the offeror was committed to customer satisfaction.  In evaluating past performance, Jefferson Lab may also contact other sources of information including, but not limited to: Federal, state, and</w:t>
            </w:r>
            <w:r w:rsidR="00445723">
              <w:t xml:space="preserve"> </w:t>
            </w:r>
            <w:r w:rsidRPr="003B190F">
              <w:br w:type="page"/>
              <w:t>local government agencies, better business bureaus, published media, and electronic data bases.  Jefferson Lab will only evaluate the offeror’s organizational past performance on the basis of the personal past performance if that performance is considered relevant to this effort.  Jefferson Lab may also evaluate the organizational past performance of the offeror’s proposed key subcontractors.</w:t>
            </w:r>
          </w:p>
          <w:p w:rsidR="00445723" w:rsidRPr="003B190F" w:rsidRDefault="00445723" w:rsidP="00096191"/>
          <w:p w:rsidR="00A958C3" w:rsidRDefault="00445723" w:rsidP="00A958C3">
            <w:pPr>
              <w:rPr>
                <w:b/>
              </w:rPr>
            </w:pPr>
            <w:r>
              <w:rPr>
                <w:b/>
              </w:rPr>
              <w:t>RATING</w:t>
            </w:r>
          </w:p>
          <w:p w:rsidR="004F3035" w:rsidRDefault="004A21A2" w:rsidP="00A958C3">
            <w:r w:rsidRPr="00552B0C">
              <w:rPr>
                <w:highlight w:val="cyan"/>
              </w:rPr>
              <w:fldChar w:fldCharType="begin"/>
            </w:r>
            <w:r w:rsidR="00FE4F4A" w:rsidRPr="00552B0C">
              <w:rPr>
                <w:highlight w:val="cyan"/>
              </w:rPr>
              <w:instrText>symbol 111 \f "Wingdings" \s 10</w:instrText>
            </w:r>
            <w:r w:rsidRPr="00552B0C">
              <w:rPr>
                <w:highlight w:val="cyan"/>
              </w:rPr>
              <w:fldChar w:fldCharType="separate"/>
            </w:r>
            <w:r w:rsidR="00FE4F4A" w:rsidRPr="00552B0C">
              <w:rPr>
                <w:rFonts w:ascii="Wingdings" w:hAnsi="Wingdings"/>
                <w:highlight w:val="cyan"/>
              </w:rPr>
              <w:t>o</w:t>
            </w:r>
            <w:r w:rsidRPr="00552B0C">
              <w:rPr>
                <w:highlight w:val="cyan"/>
              </w:rPr>
              <w:fldChar w:fldCharType="end"/>
            </w:r>
            <w:r w:rsidR="00FE4F4A" w:rsidRPr="00552B0C">
              <w:rPr>
                <w:highlight w:val="cyan"/>
              </w:rPr>
              <w:t xml:space="preserve"> B</w:t>
            </w:r>
            <w:r w:rsidR="00FE4F4A" w:rsidRPr="00AB4841">
              <w:rPr>
                <w:highlight w:val="cyan"/>
              </w:rPr>
              <w:t>LUE (Superior)</w:t>
            </w:r>
            <w:r w:rsidR="00FE4F4A">
              <w:t xml:space="preserve">  </w:t>
            </w:r>
            <w:r w:rsidRPr="00552B0C">
              <w:rPr>
                <w:highlight w:val="green"/>
              </w:rPr>
              <w:fldChar w:fldCharType="begin"/>
            </w:r>
            <w:r w:rsidR="00FE4F4A" w:rsidRPr="00552B0C">
              <w:rPr>
                <w:highlight w:val="green"/>
              </w:rPr>
              <w:instrText>symbol 111 \f "Wingdings" \s 10</w:instrText>
            </w:r>
            <w:r w:rsidRPr="00552B0C">
              <w:rPr>
                <w:highlight w:val="green"/>
              </w:rPr>
              <w:fldChar w:fldCharType="separate"/>
            </w:r>
            <w:r w:rsidR="00FE4F4A" w:rsidRPr="00552B0C">
              <w:rPr>
                <w:rFonts w:ascii="Wingdings" w:hAnsi="Wingdings"/>
                <w:highlight w:val="green"/>
              </w:rPr>
              <w:t>o</w:t>
            </w:r>
            <w:r w:rsidRPr="00552B0C">
              <w:rPr>
                <w:highlight w:val="green"/>
              </w:rPr>
              <w:fldChar w:fldCharType="end"/>
            </w:r>
            <w:r w:rsidR="00FE4F4A" w:rsidRPr="00552B0C">
              <w:rPr>
                <w:highlight w:val="green"/>
              </w:rPr>
              <w:t xml:space="preserve"> Gr</w:t>
            </w:r>
            <w:r w:rsidR="00FE4F4A" w:rsidRPr="00AB4841">
              <w:rPr>
                <w:highlight w:val="green"/>
              </w:rPr>
              <w:t>een (Notably Above Average)</w:t>
            </w:r>
            <w:r w:rsidR="00FE4F4A" w:rsidRPr="00C65420">
              <w:t xml:space="preserve"> </w:t>
            </w:r>
            <w:r w:rsidR="00FE4F4A">
              <w:t xml:space="preserve"> </w:t>
            </w:r>
            <w:r w:rsidR="004F3035">
              <w:sym w:font="Wingdings" w:char="F06E"/>
            </w:r>
            <w:r w:rsidR="00FE4F4A" w:rsidRPr="00C65420">
              <w:t xml:space="preserve"> </w:t>
            </w:r>
            <w:r w:rsidR="00FE4F4A" w:rsidRPr="00C65420">
              <w:rPr>
                <w:bCs/>
              </w:rPr>
              <w:t>White</w:t>
            </w:r>
            <w:r w:rsidR="00FE4F4A" w:rsidRPr="00C65420">
              <w:t xml:space="preserve"> (Average</w:t>
            </w:r>
            <w:r w:rsidR="00FE4F4A">
              <w:t xml:space="preserve">)                                                              </w:t>
            </w:r>
          </w:p>
          <w:p w:rsidR="00445723" w:rsidRDefault="004A21A2" w:rsidP="00A958C3">
            <w:r w:rsidRPr="00552B0C">
              <w:rPr>
                <w:highlight w:val="yellow"/>
              </w:rPr>
              <w:fldChar w:fldCharType="begin"/>
            </w:r>
            <w:r w:rsidR="00FE4F4A" w:rsidRPr="00552B0C">
              <w:rPr>
                <w:highlight w:val="yellow"/>
              </w:rPr>
              <w:instrText>symbol 111 \f "Wingdings" \s 10</w:instrText>
            </w:r>
            <w:r w:rsidRPr="00552B0C">
              <w:rPr>
                <w:highlight w:val="yellow"/>
              </w:rPr>
              <w:fldChar w:fldCharType="separate"/>
            </w:r>
            <w:r w:rsidR="00FE4F4A" w:rsidRPr="00552B0C">
              <w:rPr>
                <w:rFonts w:ascii="Wingdings" w:hAnsi="Wingdings"/>
                <w:highlight w:val="yellow"/>
              </w:rPr>
              <w:t>o</w:t>
            </w:r>
            <w:r w:rsidRPr="00552B0C">
              <w:rPr>
                <w:highlight w:val="yellow"/>
              </w:rPr>
              <w:fldChar w:fldCharType="end"/>
            </w:r>
            <w:r w:rsidR="00FE4F4A" w:rsidRPr="00552B0C">
              <w:rPr>
                <w:highlight w:val="yellow"/>
              </w:rPr>
              <w:t xml:space="preserve">     Y</w:t>
            </w:r>
            <w:r w:rsidR="00FE4F4A" w:rsidRPr="00AB4841">
              <w:rPr>
                <w:highlight w:val="yellow"/>
              </w:rPr>
              <w:t>ELLOW (Marginal)</w:t>
            </w:r>
            <w:r w:rsidR="00FE4F4A">
              <w:t xml:space="preserve">        </w:t>
            </w:r>
            <w:r w:rsidRPr="00552B0C">
              <w:rPr>
                <w:highlight w:val="red"/>
              </w:rPr>
              <w:fldChar w:fldCharType="begin"/>
            </w:r>
            <w:r w:rsidR="00FE4F4A" w:rsidRPr="00552B0C">
              <w:rPr>
                <w:highlight w:val="red"/>
              </w:rPr>
              <w:instrText>symbol 111 \f "Wingdings" \s 10</w:instrText>
            </w:r>
            <w:r w:rsidRPr="00552B0C">
              <w:rPr>
                <w:highlight w:val="red"/>
              </w:rPr>
              <w:fldChar w:fldCharType="separate"/>
            </w:r>
            <w:r w:rsidR="00FE4F4A" w:rsidRPr="00552B0C">
              <w:rPr>
                <w:rFonts w:ascii="Wingdings" w:hAnsi="Wingdings"/>
                <w:highlight w:val="red"/>
              </w:rPr>
              <w:t>o</w:t>
            </w:r>
            <w:r w:rsidRPr="00552B0C">
              <w:rPr>
                <w:highlight w:val="red"/>
              </w:rPr>
              <w:fldChar w:fldCharType="end"/>
            </w:r>
            <w:r w:rsidR="00FE4F4A" w:rsidRPr="00552B0C">
              <w:rPr>
                <w:highlight w:val="red"/>
              </w:rPr>
              <w:t xml:space="preserve"> R</w:t>
            </w:r>
            <w:r w:rsidR="00FE4F4A" w:rsidRPr="00AB4841">
              <w:rPr>
                <w:highlight w:val="red"/>
              </w:rPr>
              <w:t>ED (Poo</w:t>
            </w:r>
            <w:r w:rsidR="00D32AD5">
              <w:rPr>
                <w:highlight w:val="red"/>
              </w:rPr>
              <w:t>r</w:t>
            </w:r>
            <w:r w:rsidR="00FE4F4A">
              <w:rPr>
                <w:highlight w:val="red"/>
              </w:rPr>
              <w:t>)</w:t>
            </w:r>
          </w:p>
          <w:p w:rsidR="00445723" w:rsidRDefault="00445723" w:rsidP="00096191"/>
          <w:p w:rsidR="00445723" w:rsidRDefault="00445723" w:rsidP="00096191">
            <w:r>
              <w:t>NARRATIVE:</w:t>
            </w:r>
          </w:p>
          <w:p w:rsidR="00D8231B" w:rsidRDefault="00D8231B" w:rsidP="00D8231B">
            <w:pPr>
              <w:pStyle w:val="ListParagraph"/>
              <w:numPr>
                <w:ilvl w:val="0"/>
                <w:numId w:val="22"/>
              </w:numPr>
              <w:rPr>
                <w:b/>
              </w:rPr>
            </w:pPr>
            <w:r w:rsidRPr="00D8231B">
              <w:rPr>
                <w:b/>
              </w:rPr>
              <w:t>Strengths</w:t>
            </w:r>
            <w:r w:rsidR="00D511E6">
              <w:rPr>
                <w:b/>
              </w:rPr>
              <w:t xml:space="preserve"> </w:t>
            </w:r>
            <w:r w:rsidR="00C260B8">
              <w:rPr>
                <w:b/>
              </w:rPr>
              <w:t>–</w:t>
            </w:r>
          </w:p>
          <w:p w:rsidR="00C260B8" w:rsidRDefault="00C260B8" w:rsidP="00C260B8">
            <w:pPr>
              <w:pStyle w:val="Header"/>
              <w:tabs>
                <w:tab w:val="clear" w:pos="4320"/>
                <w:tab w:val="clear" w:pos="8640"/>
              </w:tabs>
            </w:pPr>
            <w:r>
              <w:rPr>
                <w:b/>
              </w:rPr>
              <w:br/>
            </w:r>
            <w:r>
              <w:lastRenderedPageBreak/>
              <w:t xml:space="preserve">      Eden published a Cryogenic Design Guide, which really indicates their expertise in this field.</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426522" w:rsidRDefault="00426522" w:rsidP="00DF1EA6"/>
        </w:tc>
      </w:tr>
      <w:tr w:rsidR="00426522" w:rsidTr="00C42F8E">
        <w:tc>
          <w:tcPr>
            <w:tcW w:w="9540" w:type="dxa"/>
            <w:gridSpan w:val="2"/>
            <w:tcBorders>
              <w:top w:val="nil"/>
              <w:left w:val="single" w:sz="12" w:space="0" w:color="auto"/>
              <w:bottom w:val="nil"/>
              <w:right w:val="single" w:sz="12" w:space="0" w:color="auto"/>
            </w:tcBorders>
          </w:tcPr>
          <w:p w:rsidR="00A048B0" w:rsidRDefault="00A048B0" w:rsidP="00A048B0">
            <w:pPr>
              <w:ind w:left="1080"/>
              <w:rPr>
                <w:rFonts w:ascii="Calibri" w:hAnsi="Calibri"/>
                <w:b/>
                <w:bCs/>
                <w:sz w:val="22"/>
                <w:szCs w:val="22"/>
              </w:rPr>
            </w:pPr>
          </w:p>
          <w:p w:rsidR="00A048B0" w:rsidRPr="005C6808" w:rsidRDefault="00A048B0" w:rsidP="00A048B0">
            <w:pPr>
              <w:rPr>
                <w:b/>
                <w:bCs/>
              </w:rPr>
            </w:pPr>
            <w:r w:rsidRPr="005C6808">
              <w:rPr>
                <w:b/>
                <w:bCs/>
              </w:rPr>
              <w:t>Relevancy for the purposes of evaluating the factors in paragraphs (1) and (2) above shall generally be defined as experience and past performance in the areas listed below:</w:t>
            </w:r>
          </w:p>
          <w:p w:rsidR="00A048B0" w:rsidRPr="005C6808" w:rsidRDefault="00A048B0" w:rsidP="00A048B0">
            <w:pPr>
              <w:pStyle w:val="BodyTextIndent2"/>
              <w:spacing w:before="240"/>
              <w:ind w:left="720"/>
            </w:pPr>
            <w:r w:rsidRPr="005C6808">
              <w:t xml:space="preserve">1. Corporate and Key Personnel experience and past performance in the </w:t>
            </w:r>
            <w:r w:rsidR="009361C7">
              <w:t xml:space="preserve">production of </w:t>
            </w:r>
            <w:r w:rsidR="001E79D5">
              <w:t>Cryogenic Transfer Lines</w:t>
            </w:r>
            <w:r w:rsidR="00D2431A">
              <w:t xml:space="preserve"> of</w:t>
            </w:r>
            <w:r w:rsidR="009361C7">
              <w:t xml:space="preserve"> a similar type</w:t>
            </w:r>
            <w:r w:rsidRPr="005C6808">
              <w:t>.</w:t>
            </w:r>
          </w:p>
          <w:p w:rsidR="00A048B0" w:rsidRPr="005C6808" w:rsidRDefault="00A048B0" w:rsidP="00A048B0">
            <w:pPr>
              <w:tabs>
                <w:tab w:val="left" w:pos="360"/>
              </w:tabs>
              <w:spacing w:before="240"/>
              <w:ind w:left="720"/>
            </w:pPr>
            <w:r w:rsidRPr="005C6808">
              <w:t xml:space="preserve">2. Written confirmation </w:t>
            </w:r>
            <w:r w:rsidR="009361C7" w:rsidRPr="005C6808">
              <w:t>of useful</w:t>
            </w:r>
            <w:r w:rsidRPr="005C6808">
              <w:t xml:space="preserve"> contributions that the company and/or Key Personnel have made in the past to </w:t>
            </w:r>
            <w:r w:rsidR="009361C7">
              <w:t xml:space="preserve">the production of </w:t>
            </w:r>
            <w:r w:rsidR="00CF56A6">
              <w:t xml:space="preserve">Cryogenic </w:t>
            </w:r>
            <w:r w:rsidR="001E79D5">
              <w:t>Transfer Lines</w:t>
            </w:r>
            <w:r w:rsidR="009361C7">
              <w:t xml:space="preserve"> or related technologies.</w:t>
            </w:r>
          </w:p>
          <w:p w:rsidR="00A048B0" w:rsidRDefault="00A048B0" w:rsidP="00445723">
            <w:pPr>
              <w:rPr>
                <w:b/>
                <w:highlight w:val="yellow"/>
              </w:rPr>
            </w:pPr>
          </w:p>
          <w:p w:rsidR="00DF1EA6" w:rsidRDefault="00353D52" w:rsidP="00445723">
            <w:pPr>
              <w:rPr>
                <w:b/>
                <w:highlight w:val="yellow"/>
              </w:rPr>
            </w:pPr>
            <w:r>
              <w:rPr>
                <w:b/>
                <w:highlight w:val="yellow"/>
              </w:rPr>
              <w:t>~~~~~~~~~~~~~~~~~~~~~~~~~~~~~~~~~~~~~~~~~~~~~~~~~~~~~~~~~~~~~~~~~~~~~~~~~~~~~~~~~~~~~~~~~~~</w:t>
            </w:r>
          </w:p>
          <w:p w:rsidR="00353D52" w:rsidRDefault="00353D52" w:rsidP="00445723">
            <w:pPr>
              <w:rPr>
                <w:b/>
                <w:highlight w:val="yellow"/>
              </w:rPr>
            </w:pPr>
          </w:p>
          <w:p w:rsidR="00626226" w:rsidRPr="003B190F" w:rsidRDefault="005A7453" w:rsidP="00445723">
            <w:pPr>
              <w:rPr>
                <w:rFonts w:asciiTheme="minorHAnsi" w:hAnsiTheme="minorHAnsi"/>
                <w:b/>
                <w:bCs/>
                <w:u w:val="single"/>
              </w:rPr>
            </w:pPr>
            <w:r w:rsidRPr="005549BB">
              <w:rPr>
                <w:b/>
                <w:highlight w:val="yellow"/>
              </w:rPr>
              <w:t xml:space="preserve">FACTOR </w:t>
            </w:r>
            <w:r w:rsidR="000B5D17">
              <w:rPr>
                <w:b/>
                <w:highlight w:val="yellow"/>
              </w:rPr>
              <w:t>2</w:t>
            </w:r>
            <w:r w:rsidRPr="005549BB">
              <w:rPr>
                <w:b/>
                <w:highlight w:val="yellow"/>
              </w:rPr>
              <w:t xml:space="preserve">:  </w:t>
            </w:r>
            <w:r w:rsidR="00626226" w:rsidRPr="003B190F">
              <w:rPr>
                <w:b/>
                <w:bCs/>
                <w:highlight w:val="yellow"/>
                <w:u w:val="single"/>
              </w:rPr>
              <w:t>RESOURCES: FACILITIES, PLANNING, AND MANAGEMENT (SUBFACTORS ARE OF EQUAL IMPORTANCE) -</w:t>
            </w:r>
          </w:p>
          <w:p w:rsidR="00BB2433" w:rsidRDefault="00BB2433"/>
          <w:p w:rsidR="00CF433F" w:rsidRPr="00CF433F" w:rsidRDefault="00CF433F" w:rsidP="00CF433F">
            <w:r w:rsidRPr="00CF433F">
              <w:t>Based on the offeror’s Technical Proposal, Jefferson Lab will evaluate the extent and availability of offeror’s facilities and manpower and the sufficiency of the production capabilities, equipment, milestone planning, and personnel.  JLAB will assess the value, merit and realism of the offeror’s proposed manufacturing plan, production timeline, quality assu</w:t>
            </w:r>
            <w:r w:rsidR="009C4F71">
              <w:t>r</w:t>
            </w:r>
            <w:r w:rsidRPr="00CF433F">
              <w:t>ance, testing, and manpower utilization.</w:t>
            </w:r>
          </w:p>
          <w:p w:rsidR="00096191" w:rsidRDefault="00096191" w:rsidP="00445723"/>
          <w:p w:rsidR="00096191" w:rsidRPr="00530DAB" w:rsidRDefault="000B5D17" w:rsidP="00530DAB">
            <w:r>
              <w:rPr>
                <w:b/>
                <w:highlight w:val="yellow"/>
              </w:rPr>
              <w:t>FACTOR 2</w:t>
            </w:r>
            <w:r w:rsidR="00096191">
              <w:rPr>
                <w:b/>
                <w:highlight w:val="yellow"/>
              </w:rPr>
              <w:t xml:space="preserve"> OVERALL </w:t>
            </w:r>
            <w:r w:rsidR="00096191" w:rsidRPr="00096191">
              <w:rPr>
                <w:b/>
                <w:highlight w:val="yellow"/>
              </w:rPr>
              <w:t>RATING</w:t>
            </w:r>
            <w:r w:rsidR="00096191">
              <w:rPr>
                <w:bCs/>
              </w:rPr>
              <w:t>:</w:t>
            </w:r>
          </w:p>
          <w:p w:rsidR="00626226" w:rsidRPr="00626226" w:rsidRDefault="004A21A2" w:rsidP="00796E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C260B8">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626226" w:rsidP="00445723">
            <w:proofErr w:type="spellStart"/>
            <w:r w:rsidRPr="00626226">
              <w:rPr>
                <w:b/>
                <w:bCs/>
              </w:rPr>
              <w:t>Subfactor</w:t>
            </w:r>
            <w:proofErr w:type="spellEnd"/>
            <w:r w:rsidRPr="00626226">
              <w:rPr>
                <w:b/>
                <w:bCs/>
              </w:rPr>
              <w:t xml:space="preserve"> 1:</w:t>
            </w:r>
            <w:r w:rsidRPr="00626226">
              <w:t xml:space="preserve"> </w:t>
            </w:r>
            <w:r w:rsidR="00CF433F" w:rsidRPr="00CF433F">
              <w:t>Existing production facilities are compatible to the work required and the required delivery schedule</w:t>
            </w:r>
          </w:p>
          <w:p w:rsidR="004F6585" w:rsidRPr="00CF433F" w:rsidRDefault="004F6585" w:rsidP="00445723"/>
          <w:p w:rsidR="00445723" w:rsidRDefault="00445723" w:rsidP="00445723">
            <w:pPr>
              <w:pStyle w:val="Heading1"/>
              <w:rPr>
                <w:bCs/>
              </w:rPr>
            </w:pPr>
            <w:r>
              <w:rPr>
                <w:bCs/>
              </w:rPr>
              <w:t>RATING:</w:t>
            </w:r>
          </w:p>
          <w:p w:rsidR="00445723" w:rsidRDefault="004A21A2" w:rsidP="00445723">
            <w:r w:rsidRPr="00552B0C">
              <w:rPr>
                <w:highlight w:val="cyan"/>
              </w:rPr>
              <w:fldChar w:fldCharType="begin"/>
            </w:r>
            <w:r w:rsidR="00DB7ECD" w:rsidRPr="00552B0C">
              <w:rPr>
                <w:highlight w:val="cyan"/>
              </w:rPr>
              <w:instrText>symbol 111 \f "Wingdings" \s 10</w:instrText>
            </w:r>
            <w:r w:rsidRPr="00552B0C">
              <w:rPr>
                <w:highlight w:val="cyan"/>
              </w:rPr>
              <w:fldChar w:fldCharType="separate"/>
            </w:r>
            <w:r w:rsidR="00DB7ECD" w:rsidRPr="00552B0C">
              <w:rPr>
                <w:rFonts w:ascii="Wingdings" w:hAnsi="Wingdings"/>
                <w:highlight w:val="cyan"/>
              </w:rPr>
              <w:t>o</w:t>
            </w:r>
            <w:r w:rsidRPr="00552B0C">
              <w:rPr>
                <w:highlight w:val="cyan"/>
              </w:rPr>
              <w:fldChar w:fldCharType="end"/>
            </w:r>
            <w:r w:rsidR="00DB7ECD" w:rsidRPr="00552B0C">
              <w:rPr>
                <w:highlight w:val="cyan"/>
              </w:rPr>
              <w:t xml:space="preserve"> B</w:t>
            </w:r>
            <w:r w:rsidR="00DB7ECD" w:rsidRPr="00AB4841">
              <w:rPr>
                <w:highlight w:val="cyan"/>
              </w:rPr>
              <w:t>LUE (Superior)</w:t>
            </w:r>
            <w:r w:rsidR="00DB7ECD">
              <w:t xml:space="preserve">  </w:t>
            </w:r>
            <w:r w:rsidRPr="00552B0C">
              <w:rPr>
                <w:highlight w:val="green"/>
              </w:rPr>
              <w:fldChar w:fldCharType="begin"/>
            </w:r>
            <w:r w:rsidR="00DB7ECD" w:rsidRPr="00552B0C">
              <w:rPr>
                <w:highlight w:val="green"/>
              </w:rPr>
              <w:instrText>symbol 111 \f "Wingdings" \s 10</w:instrText>
            </w:r>
            <w:r w:rsidRPr="00552B0C">
              <w:rPr>
                <w:highlight w:val="green"/>
              </w:rPr>
              <w:fldChar w:fldCharType="separate"/>
            </w:r>
            <w:r w:rsidR="00DB7ECD" w:rsidRPr="00552B0C">
              <w:rPr>
                <w:rFonts w:ascii="Wingdings" w:hAnsi="Wingdings"/>
                <w:highlight w:val="green"/>
              </w:rPr>
              <w:t>o</w:t>
            </w:r>
            <w:r w:rsidRPr="00552B0C">
              <w:rPr>
                <w:highlight w:val="green"/>
              </w:rPr>
              <w:fldChar w:fldCharType="end"/>
            </w:r>
            <w:r w:rsidR="00DB7ECD" w:rsidRPr="00552B0C">
              <w:rPr>
                <w:highlight w:val="green"/>
              </w:rPr>
              <w:t xml:space="preserve"> Gr</w:t>
            </w:r>
            <w:r w:rsidR="00DB7ECD" w:rsidRPr="00AB4841">
              <w:rPr>
                <w:highlight w:val="green"/>
              </w:rPr>
              <w:t>een (Notably Above Average)</w:t>
            </w:r>
            <w:r w:rsidR="00DB7ECD" w:rsidRPr="00C65420">
              <w:t xml:space="preserve"> </w:t>
            </w:r>
            <w:r w:rsidR="00DB7ECD">
              <w:t xml:space="preserve"> </w:t>
            </w:r>
            <w:r w:rsidR="00DB7ECD" w:rsidRPr="00C65420">
              <w:sym w:font="Wingdings" w:char="F06F"/>
            </w:r>
            <w:r w:rsidR="00DB7ECD" w:rsidRPr="00C65420">
              <w:t xml:space="preserve"> </w:t>
            </w:r>
            <w:r w:rsidR="00DB7ECD" w:rsidRPr="00C65420">
              <w:rPr>
                <w:bCs/>
              </w:rPr>
              <w:t>White</w:t>
            </w:r>
            <w:r w:rsidR="00DB7ECD" w:rsidRPr="00C65420">
              <w:t xml:space="preserve"> (Average</w:t>
            </w:r>
            <w:r w:rsidR="00DB7ECD">
              <w:t xml:space="preserve">)                                                              </w:t>
            </w:r>
            <w:r w:rsidRPr="00552B0C">
              <w:rPr>
                <w:highlight w:val="yellow"/>
              </w:rPr>
              <w:fldChar w:fldCharType="begin"/>
            </w:r>
            <w:r w:rsidR="00DB7ECD" w:rsidRPr="00552B0C">
              <w:rPr>
                <w:highlight w:val="yellow"/>
              </w:rPr>
              <w:instrText>symbol 111 \f "Wingdings" \s 10</w:instrText>
            </w:r>
            <w:r w:rsidRPr="00552B0C">
              <w:rPr>
                <w:highlight w:val="yellow"/>
              </w:rPr>
              <w:fldChar w:fldCharType="separate"/>
            </w:r>
            <w:r w:rsidR="00DB7ECD" w:rsidRPr="00552B0C">
              <w:rPr>
                <w:rFonts w:ascii="Wingdings" w:hAnsi="Wingdings"/>
                <w:highlight w:val="yellow"/>
              </w:rPr>
              <w:t>o</w:t>
            </w:r>
            <w:r w:rsidRPr="00552B0C">
              <w:rPr>
                <w:highlight w:val="yellow"/>
              </w:rPr>
              <w:fldChar w:fldCharType="end"/>
            </w:r>
            <w:r w:rsidR="00DB7ECD" w:rsidRPr="00552B0C">
              <w:rPr>
                <w:highlight w:val="yellow"/>
              </w:rPr>
              <w:t xml:space="preserve">     Y</w:t>
            </w:r>
            <w:r w:rsidR="00DB7ECD" w:rsidRPr="00AB4841">
              <w:rPr>
                <w:highlight w:val="yellow"/>
              </w:rPr>
              <w:t>ELLOW (Marginal)</w:t>
            </w:r>
            <w:r w:rsidR="00DB7ECD">
              <w:t xml:space="preserve">        </w:t>
            </w:r>
            <w:r w:rsidRPr="00552B0C">
              <w:rPr>
                <w:highlight w:val="red"/>
              </w:rPr>
              <w:fldChar w:fldCharType="begin"/>
            </w:r>
            <w:r w:rsidR="00DB7ECD" w:rsidRPr="00552B0C">
              <w:rPr>
                <w:highlight w:val="red"/>
              </w:rPr>
              <w:instrText>symbol 111 \f "Wingdings" \s 10</w:instrText>
            </w:r>
            <w:r w:rsidRPr="00552B0C">
              <w:rPr>
                <w:highlight w:val="red"/>
              </w:rPr>
              <w:fldChar w:fldCharType="separate"/>
            </w:r>
            <w:r w:rsidR="00DB7ECD" w:rsidRPr="00552B0C">
              <w:rPr>
                <w:rFonts w:ascii="Wingdings" w:hAnsi="Wingdings"/>
                <w:highlight w:val="red"/>
              </w:rPr>
              <w:t>o</w:t>
            </w:r>
            <w:r w:rsidRPr="00552B0C">
              <w:rPr>
                <w:highlight w:val="red"/>
              </w:rPr>
              <w:fldChar w:fldCharType="end"/>
            </w:r>
            <w:r w:rsidR="00DB7ECD" w:rsidRPr="00552B0C">
              <w:rPr>
                <w:highlight w:val="red"/>
              </w:rPr>
              <w:t xml:space="preserve"> R</w:t>
            </w:r>
            <w:r w:rsidR="00DB7ECD" w:rsidRPr="00AB4841">
              <w:rPr>
                <w:highlight w:val="red"/>
              </w:rPr>
              <w:t>ED (Poo</w:t>
            </w:r>
            <w:r w:rsidR="00DB7ECD">
              <w:rPr>
                <w:highlight w:val="red"/>
              </w:rPr>
              <w:t>r)</w:t>
            </w:r>
            <w:r w:rsidR="00DB7ECD">
              <w:t xml:space="preserve"> </w:t>
            </w:r>
          </w:p>
          <w:p w:rsidR="00DB7ECD" w:rsidRDefault="00DB7ECD" w:rsidP="00445723"/>
          <w:p w:rsidR="00445723" w:rsidRDefault="00445723" w:rsidP="00445723">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C260B8" w:rsidP="00D8231B">
            <w:pPr>
              <w:pStyle w:val="Header"/>
              <w:tabs>
                <w:tab w:val="clear" w:pos="4320"/>
                <w:tab w:val="clear" w:pos="8640"/>
              </w:tabs>
            </w:pPr>
            <w:r>
              <w:t xml:space="preserve">  NASA awarded Eden a $13 M project, which indicates that Eden has strong production facilities.</w:t>
            </w: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D54D40" w:rsidRDefault="00D54D40" w:rsidP="00626226"/>
          <w:p w:rsidR="00D54D40" w:rsidRDefault="00D54D40" w:rsidP="00626226"/>
          <w:p w:rsidR="00D54D40" w:rsidRDefault="00D54D40" w:rsidP="00626226"/>
          <w:p w:rsidR="00560C09" w:rsidRDefault="00560C09" w:rsidP="00626226"/>
          <w:p w:rsidR="00560C09" w:rsidRPr="00626226" w:rsidRDefault="00560C09" w:rsidP="00626226"/>
          <w:p w:rsidR="00CF433F" w:rsidRDefault="00626226" w:rsidP="00CF433F">
            <w:proofErr w:type="spellStart"/>
            <w:r w:rsidRPr="00626226">
              <w:rPr>
                <w:b/>
                <w:bCs/>
              </w:rPr>
              <w:t>Subfactor</w:t>
            </w:r>
            <w:proofErr w:type="spellEnd"/>
            <w:r w:rsidRPr="00626226">
              <w:rPr>
                <w:b/>
                <w:bCs/>
              </w:rPr>
              <w:t xml:space="preserve"> 2:</w:t>
            </w:r>
            <w:r w:rsidR="00673C50">
              <w:t xml:space="preserve"> Existing production personnel are compatible to the work required and the required delivery schedule.</w:t>
            </w:r>
          </w:p>
          <w:p w:rsidR="00673C50" w:rsidRDefault="00673C50" w:rsidP="00CF433F"/>
          <w:p w:rsidR="00A95383" w:rsidRDefault="00A95383" w:rsidP="00A95383">
            <w:pPr>
              <w:pStyle w:val="Heading1"/>
              <w:rPr>
                <w:bCs/>
              </w:rPr>
            </w:pPr>
            <w:r>
              <w:rPr>
                <w:bCs/>
              </w:rPr>
              <w:t>RATING:</w:t>
            </w:r>
          </w:p>
          <w:p w:rsidR="00A95383" w:rsidRDefault="004A21A2" w:rsidP="00A9538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C260B8">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FD013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A95383"/>
          <w:p w:rsidR="00A95383" w:rsidRDefault="00A95383" w:rsidP="00A95383">
            <w:r>
              <w:t xml:space="preserve">NARRATIVE: </w:t>
            </w:r>
          </w:p>
          <w:p w:rsidR="00A95383" w:rsidRPr="00D8231B" w:rsidRDefault="00A95383" w:rsidP="00A95383">
            <w:pPr>
              <w:pStyle w:val="ListParagraph"/>
              <w:numPr>
                <w:ilvl w:val="0"/>
                <w:numId w:val="22"/>
              </w:numPr>
              <w:rPr>
                <w:b/>
              </w:rPr>
            </w:pPr>
            <w:r w:rsidRPr="00D8231B">
              <w:rPr>
                <w:b/>
              </w:rPr>
              <w:t>Strengths</w:t>
            </w:r>
            <w:r>
              <w:rPr>
                <w:b/>
              </w:rPr>
              <w:t xml:space="preserve"> -</w:t>
            </w:r>
          </w:p>
          <w:p w:rsidR="00C260B8" w:rsidRDefault="00C260B8" w:rsidP="00C260B8">
            <w:pPr>
              <w:pStyle w:val="Header"/>
              <w:tabs>
                <w:tab w:val="clear" w:pos="4320"/>
                <w:tab w:val="clear" w:pos="8640"/>
              </w:tabs>
            </w:pPr>
            <w:r>
              <w:t xml:space="preserve">  The resumes of key personnel are impressive.</w:t>
            </w:r>
          </w:p>
          <w:p w:rsidR="00A95383" w:rsidRDefault="00A95383" w:rsidP="00A95383">
            <w:pPr>
              <w:pStyle w:val="Header"/>
              <w:tabs>
                <w:tab w:val="clear" w:pos="4320"/>
                <w:tab w:val="clear" w:pos="8640"/>
              </w:tabs>
            </w:pPr>
          </w:p>
          <w:p w:rsidR="00A95383" w:rsidRDefault="00A95383" w:rsidP="00A95383"/>
          <w:p w:rsidR="00A95383" w:rsidRDefault="00A95383" w:rsidP="00A95383">
            <w:pPr>
              <w:pStyle w:val="ListParagraph"/>
              <w:numPr>
                <w:ilvl w:val="0"/>
                <w:numId w:val="22"/>
              </w:numPr>
            </w:pPr>
            <w:r w:rsidRPr="00D8231B">
              <w:rPr>
                <w:b/>
              </w:rPr>
              <w:t>Weakness</w:t>
            </w:r>
            <w:r>
              <w:t xml:space="preserve"> -</w:t>
            </w:r>
          </w:p>
          <w:p w:rsidR="00A95383" w:rsidRDefault="00A95383" w:rsidP="00A95383"/>
          <w:p w:rsidR="00A95383" w:rsidRDefault="00A95383" w:rsidP="00A95383"/>
          <w:p w:rsidR="00A95383" w:rsidRDefault="00A95383" w:rsidP="00A95383">
            <w:pPr>
              <w:pStyle w:val="ListParagraph"/>
              <w:numPr>
                <w:ilvl w:val="0"/>
                <w:numId w:val="22"/>
              </w:numPr>
            </w:pPr>
            <w:r w:rsidRPr="00D8231B">
              <w:rPr>
                <w:b/>
              </w:rPr>
              <w:t>Risks</w:t>
            </w:r>
            <w:r>
              <w:t xml:space="preserve"> -</w:t>
            </w:r>
          </w:p>
          <w:p w:rsidR="00A95383" w:rsidRDefault="00A95383" w:rsidP="00CF433F"/>
          <w:p w:rsidR="00433A95" w:rsidRDefault="00433A95" w:rsidP="00CF433F"/>
          <w:p w:rsidR="00673C50" w:rsidRPr="00292321" w:rsidRDefault="00673C50" w:rsidP="00CF433F">
            <w:pPr>
              <w:rPr>
                <w:rFonts w:ascii="Calibri" w:hAnsi="Calibri"/>
                <w:sz w:val="22"/>
                <w:szCs w:val="22"/>
              </w:rPr>
            </w:pPr>
            <w:proofErr w:type="spellStart"/>
            <w:r w:rsidRPr="00433A95">
              <w:rPr>
                <w:b/>
              </w:rPr>
              <w:t>Subfac</w:t>
            </w:r>
            <w:r w:rsidR="00433A95" w:rsidRPr="00433A95">
              <w:rPr>
                <w:b/>
              </w:rPr>
              <w:t>tor</w:t>
            </w:r>
            <w:proofErr w:type="spellEnd"/>
            <w:r w:rsidR="00433A95" w:rsidRPr="00433A95">
              <w:rPr>
                <w:b/>
              </w:rPr>
              <w:t xml:space="preserve"> 3:</w:t>
            </w:r>
            <w:r w:rsidR="00433A95">
              <w:t xml:space="preserve">  Manufacturing Plan for fabricating and delivery of the Cryogenic </w:t>
            </w:r>
            <w:r w:rsidR="00B9653B">
              <w:t>Transfer Line</w:t>
            </w:r>
            <w:r w:rsidR="00433A95">
              <w:t xml:space="preserve"> within the required schedule provides a:</w:t>
            </w:r>
          </w:p>
          <w:p w:rsidR="00C42F8E" w:rsidRPr="00626226" w:rsidRDefault="00C42F8E" w:rsidP="00445723"/>
          <w:p w:rsidR="00626226" w:rsidRPr="00626226" w:rsidRDefault="00626226" w:rsidP="00445723">
            <w:pPr>
              <w:pStyle w:val="BodyTextIndent2"/>
            </w:pPr>
            <w:proofErr w:type="spellStart"/>
            <w:proofErr w:type="gramStart"/>
            <w:r w:rsidRPr="00626226">
              <w:t>i</w:t>
            </w:r>
            <w:proofErr w:type="spellEnd"/>
            <w:r w:rsidRPr="00626226">
              <w:t>.  Logical</w:t>
            </w:r>
            <w:proofErr w:type="gramEnd"/>
            <w:r w:rsidRPr="00626226">
              <w:t xml:space="preserve"> and comprehensive approach to </w:t>
            </w:r>
            <w:r w:rsidR="00D91C95">
              <w:t xml:space="preserve">project </w:t>
            </w:r>
            <w:r w:rsidRPr="00626226">
              <w:t>management</w:t>
            </w:r>
            <w:r w:rsidR="00D91C95">
              <w:t>, production</w:t>
            </w:r>
            <w:r w:rsidRPr="00626226">
              <w:t xml:space="preserve"> planning and manpower allocation, including or</w:t>
            </w:r>
            <w:r w:rsidR="00D91C95">
              <w:t>ganizational structure and p</w:t>
            </w:r>
            <w:r w:rsidRPr="00626226">
              <w:t>ersonnel responsibilities.</w:t>
            </w:r>
          </w:p>
          <w:p w:rsidR="00626226" w:rsidRPr="00626226" w:rsidRDefault="00626226" w:rsidP="00626226"/>
          <w:p w:rsidR="00EE16F4" w:rsidRDefault="00626226" w:rsidP="00EE16F4">
            <w:pPr>
              <w:pStyle w:val="BodyTextIndent2"/>
            </w:pPr>
            <w:r w:rsidRPr="00626226">
              <w:t xml:space="preserve">ii. </w:t>
            </w:r>
            <w:r w:rsidR="00EE16F4">
              <w:t xml:space="preserve">Production timeline for the fabrication and delivery of required Cryogenic </w:t>
            </w:r>
            <w:r w:rsidR="00B9653B">
              <w:t>Transfer Line</w:t>
            </w:r>
            <w:r w:rsidR="00EE16F4">
              <w:t xml:space="preserve"> is realistic, including consideration for potential scheduling conflicts with current and future work, and meets delivery dates outlined in Terms and Conditions of the RFP.</w:t>
            </w:r>
          </w:p>
          <w:p w:rsidR="007E5616" w:rsidRPr="00626226" w:rsidRDefault="00EE16F4" w:rsidP="00445723">
            <w:pPr>
              <w:pStyle w:val="BodyTextIndent2"/>
            </w:pPr>
            <w:r>
              <w:t xml:space="preserve"> </w:t>
            </w:r>
          </w:p>
          <w:p w:rsidR="00445723" w:rsidRDefault="00445723" w:rsidP="00445723">
            <w:pPr>
              <w:pStyle w:val="Heading1"/>
              <w:rPr>
                <w:bCs/>
              </w:rPr>
            </w:pPr>
            <w:r>
              <w:rPr>
                <w:bCs/>
              </w:rPr>
              <w:t>RATING:</w:t>
            </w:r>
          </w:p>
          <w:p w:rsidR="00445723" w:rsidRDefault="004A21A2" w:rsidP="0044572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22473B">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B9653B">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445723"/>
          <w:p w:rsidR="00445723" w:rsidRDefault="00445723" w:rsidP="00445723">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22473B" w:rsidP="00D8231B">
            <w:r>
              <w:t xml:space="preserve">  No consideration of the potential scheduling conflicts with current and future work.</w:t>
            </w:r>
          </w:p>
          <w:p w:rsidR="00D8231B" w:rsidRDefault="00D8231B" w:rsidP="00D8231B"/>
          <w:p w:rsidR="00D8231B" w:rsidRDefault="00D8231B" w:rsidP="00D8231B">
            <w:pPr>
              <w:pStyle w:val="ListParagraph"/>
              <w:numPr>
                <w:ilvl w:val="0"/>
                <w:numId w:val="22"/>
              </w:numPr>
            </w:pPr>
            <w:r w:rsidRPr="00D8231B">
              <w:rPr>
                <w:b/>
              </w:rPr>
              <w:t>Risks</w:t>
            </w:r>
            <w:r>
              <w:t xml:space="preserve"> -</w:t>
            </w:r>
          </w:p>
          <w:p w:rsidR="00626226" w:rsidRDefault="00626226" w:rsidP="00445723"/>
          <w:p w:rsidR="00D8231B" w:rsidRPr="00626226" w:rsidRDefault="00D8231B" w:rsidP="00445723"/>
          <w:p w:rsidR="00426522" w:rsidRDefault="004F79FF">
            <w:r>
              <w:t xml:space="preserve"> </w:t>
            </w:r>
          </w:p>
          <w:p w:rsidR="009E6FB7" w:rsidRDefault="009E6FB7">
            <w:r w:rsidRPr="009E6FB7">
              <w:rPr>
                <w:highlight w:val="yellow"/>
              </w:rPr>
              <w:t>~~~~~~~~~~~~~~~~~~~~~~~~~~~~~~~~~~~~~~~~~~~~~~~~~~~~~~~~~~~~~~~~~~~~~~~~~~~~~~~~~~~~~~~</w:t>
            </w:r>
          </w:p>
          <w:p w:rsidR="00426522" w:rsidRDefault="00426522"/>
          <w:p w:rsidR="00560C09" w:rsidRDefault="00560C09"/>
          <w:p w:rsidR="00560C09" w:rsidRDefault="00560C09"/>
          <w:p w:rsidR="00560C09" w:rsidRDefault="00560C09"/>
          <w:p w:rsidR="00560C09" w:rsidRDefault="00560C09"/>
          <w:p w:rsidR="00426522" w:rsidRDefault="005A7453">
            <w:r w:rsidRPr="005549BB">
              <w:rPr>
                <w:b/>
                <w:highlight w:val="yellow"/>
              </w:rPr>
              <w:t xml:space="preserve">FACTOR </w:t>
            </w:r>
            <w:r w:rsidR="000B5D17">
              <w:rPr>
                <w:b/>
                <w:highlight w:val="yellow"/>
              </w:rPr>
              <w:t>3</w:t>
            </w:r>
            <w:r w:rsidRPr="003B190F">
              <w:rPr>
                <w:b/>
                <w:highlight w:val="yellow"/>
              </w:rPr>
              <w:t xml:space="preserve">:  </w:t>
            </w:r>
            <w:r w:rsidR="00626226" w:rsidRPr="003B190F">
              <w:rPr>
                <w:b/>
                <w:bCs/>
                <w:highlight w:val="yellow"/>
                <w:u w:val="single"/>
              </w:rPr>
              <w:t xml:space="preserve">UNDERSTANDING OF THE REQUIREMENT (SUBFACTORS ARE </w:t>
            </w:r>
            <w:r w:rsidR="002522B3">
              <w:rPr>
                <w:b/>
                <w:bCs/>
                <w:highlight w:val="yellow"/>
                <w:u w:val="single"/>
              </w:rPr>
              <w:t xml:space="preserve">IN DESCENDING ORDER </w:t>
            </w:r>
            <w:r w:rsidR="00626226" w:rsidRPr="003B190F">
              <w:rPr>
                <w:b/>
                <w:bCs/>
                <w:highlight w:val="yellow"/>
                <w:u w:val="single"/>
              </w:rPr>
              <w:t>OF IMPORTANCE)</w:t>
            </w:r>
            <w:r w:rsidR="00626226" w:rsidRPr="003B190F">
              <w:rPr>
                <w:b/>
                <w:bCs/>
                <w:highlight w:val="yellow"/>
              </w:rPr>
              <w:t xml:space="preserve"> -</w:t>
            </w:r>
            <w:r>
              <w:t xml:space="preserve"> </w:t>
            </w:r>
          </w:p>
          <w:p w:rsidR="00BB2433" w:rsidRDefault="00BB2433"/>
          <w:p w:rsidR="004F79FF" w:rsidRPr="004F79FF" w:rsidRDefault="004F79FF" w:rsidP="004F79FF">
            <w:pPr>
              <w:pStyle w:val="Header"/>
              <w:tabs>
                <w:tab w:val="left" w:pos="1080"/>
              </w:tabs>
            </w:pPr>
            <w:r w:rsidRPr="004F79FF">
              <w:t>Jefferson Lab will evaluate the understanding of the requirements, including conformance to the specifications and schedule, based on the detail and clarity of the offeror’s Proposal.  Any exceptions to Jefferson Lab specifications will be subject to Jefferson Lab review and approval prior to award.  Jefferson Lab will also evaluate the merit and value of useful change suggestions.</w:t>
            </w:r>
          </w:p>
          <w:p w:rsidR="00096191" w:rsidRDefault="00096191" w:rsidP="007E5616">
            <w:pPr>
              <w:pStyle w:val="Header"/>
              <w:tabs>
                <w:tab w:val="left" w:pos="1080"/>
              </w:tabs>
            </w:pPr>
          </w:p>
          <w:p w:rsidR="00096191" w:rsidRDefault="000B5D17" w:rsidP="00096191">
            <w:r>
              <w:rPr>
                <w:b/>
                <w:highlight w:val="yellow"/>
              </w:rPr>
              <w:t>FACTOR 3</w:t>
            </w:r>
            <w:r w:rsidR="00096191">
              <w:rPr>
                <w:b/>
                <w:highlight w:val="yellow"/>
              </w:rPr>
              <w:t xml:space="preserve"> OVERALL </w:t>
            </w:r>
            <w:r w:rsidR="00096191" w:rsidRPr="00096191">
              <w:rPr>
                <w:b/>
                <w:highlight w:val="yellow"/>
              </w:rPr>
              <w:t>RATING</w:t>
            </w:r>
          </w:p>
          <w:p w:rsidR="00096191" w:rsidRDefault="00096191" w:rsidP="00096191">
            <w:pPr>
              <w:pStyle w:val="Heading1"/>
              <w:rPr>
                <w:bCs/>
              </w:rPr>
            </w:pPr>
            <w:r>
              <w:rPr>
                <w:bCs/>
              </w:rPr>
              <w:t>RATING:</w:t>
            </w:r>
          </w:p>
          <w:p w:rsidR="00096191" w:rsidRDefault="004A21A2" w:rsidP="007E5616">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1349ED">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001349ED">
              <w:rPr>
                <w:highlight w:val="yellow"/>
              </w:rPr>
              <w:sym w:font="Wingdings" w:char="F06F"/>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Pr="00626226" w:rsidRDefault="00796E63" w:rsidP="007E5616">
            <w:pPr>
              <w:pStyle w:val="Header"/>
              <w:tabs>
                <w:tab w:val="left" w:pos="1080"/>
              </w:tabs>
            </w:pPr>
          </w:p>
          <w:p w:rsidR="00626226" w:rsidRPr="004F79FF" w:rsidRDefault="00626226" w:rsidP="007E5616">
            <w:proofErr w:type="spellStart"/>
            <w:r w:rsidRPr="00626226">
              <w:rPr>
                <w:b/>
                <w:bCs/>
              </w:rPr>
              <w:t>Subfactor</w:t>
            </w:r>
            <w:proofErr w:type="spellEnd"/>
            <w:r w:rsidRPr="00626226">
              <w:rPr>
                <w:b/>
                <w:bCs/>
              </w:rPr>
              <w:t xml:space="preserve"> 1:</w:t>
            </w:r>
            <w:r w:rsidRPr="00626226">
              <w:t xml:space="preserve"> </w:t>
            </w:r>
            <w:r w:rsidR="004F79FF" w:rsidRPr="004F79FF">
              <w:t xml:space="preserve">Offeror’s proposal </w:t>
            </w:r>
            <w:r w:rsidR="00515345">
              <w:t xml:space="preserve">is in conformance with the applicable JLab Specification(s); demonstrates a clear understanding of the specification requirements; </w:t>
            </w:r>
            <w:r w:rsidR="00BA1B61">
              <w:t xml:space="preserve">and </w:t>
            </w:r>
            <w:r w:rsidR="004F79FF" w:rsidRPr="0022035D">
              <w:t>clearly address</w:t>
            </w:r>
            <w:r w:rsidR="00410A3C">
              <w:t>es</w:t>
            </w:r>
            <w:r w:rsidR="004F79FF" w:rsidRPr="0022035D">
              <w:t xml:space="preserve"> all discrepancies, conflicts or exceptions taken to </w:t>
            </w:r>
            <w:r w:rsidR="00410A3C">
              <w:t>Statement of Work</w:t>
            </w:r>
            <w:r w:rsidR="00D2431A">
              <w:t>.</w:t>
            </w:r>
          </w:p>
          <w:p w:rsidR="007E5616" w:rsidRPr="00626226" w:rsidRDefault="007E5616" w:rsidP="007E5616"/>
          <w:p w:rsidR="007E5616" w:rsidRDefault="007E5616" w:rsidP="007E5616">
            <w:pPr>
              <w:pStyle w:val="Heading1"/>
              <w:rPr>
                <w:bCs/>
              </w:rPr>
            </w:pPr>
            <w:r>
              <w:rPr>
                <w:bCs/>
              </w:rPr>
              <w:t>RATING:</w:t>
            </w:r>
          </w:p>
          <w:p w:rsidR="007E5616" w:rsidRDefault="004A21A2"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1349ED">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001349ED">
              <w:rPr>
                <w:highlight w:val="yellow"/>
              </w:rPr>
              <w:sym w:font="Wingdings" w:char="F06F"/>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22473B" w:rsidP="00D8231B">
            <w:r>
              <w:t xml:space="preserve">  Eden quietly ignored the impact testing requirements of the WPS in the drawing.</w:t>
            </w:r>
          </w:p>
          <w:p w:rsidR="00D8231B" w:rsidRDefault="00D8231B" w:rsidP="00D8231B"/>
          <w:p w:rsidR="00D8231B" w:rsidRDefault="00D8231B" w:rsidP="00D8231B">
            <w:pPr>
              <w:pStyle w:val="ListParagraph"/>
              <w:numPr>
                <w:ilvl w:val="0"/>
                <w:numId w:val="22"/>
              </w:numPr>
            </w:pPr>
            <w:r w:rsidRPr="00D8231B">
              <w:rPr>
                <w:b/>
              </w:rPr>
              <w:t>Risks</w:t>
            </w:r>
            <w:r>
              <w:t xml:space="preserve"> -</w:t>
            </w:r>
          </w:p>
          <w:p w:rsidR="00626226" w:rsidRPr="00626226" w:rsidRDefault="00626226" w:rsidP="00626226"/>
          <w:p w:rsidR="00E84B0F" w:rsidRDefault="00E84B0F" w:rsidP="007E5616">
            <w:pPr>
              <w:rPr>
                <w:b/>
                <w:bCs/>
              </w:rPr>
            </w:pPr>
          </w:p>
          <w:p w:rsidR="00626226" w:rsidRDefault="00626226" w:rsidP="007E5616">
            <w:proofErr w:type="spellStart"/>
            <w:r w:rsidRPr="00626226">
              <w:rPr>
                <w:b/>
                <w:bCs/>
              </w:rPr>
              <w:t>Subfactor</w:t>
            </w:r>
            <w:proofErr w:type="spellEnd"/>
            <w:r w:rsidRPr="00626226">
              <w:rPr>
                <w:b/>
                <w:bCs/>
              </w:rPr>
              <w:t xml:space="preserve"> 2:</w:t>
            </w:r>
            <w:r w:rsidRPr="00626226">
              <w:t xml:space="preserve"> Change suggestions are useful, well supported, and include price and schedule impacts.</w:t>
            </w:r>
          </w:p>
          <w:p w:rsidR="007E5616" w:rsidRPr="00626226" w:rsidRDefault="007E5616" w:rsidP="007E5616"/>
          <w:p w:rsidR="007E5616" w:rsidRDefault="007E5616" w:rsidP="007E5616">
            <w:pPr>
              <w:pStyle w:val="Heading1"/>
              <w:rPr>
                <w:bCs/>
              </w:rPr>
            </w:pPr>
            <w:r>
              <w:rPr>
                <w:bCs/>
              </w:rPr>
              <w:t>RATING:</w:t>
            </w:r>
          </w:p>
          <w:p w:rsidR="007E5616" w:rsidRDefault="004A21A2"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22473B">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lastRenderedPageBreak/>
              <w:t>Risks</w:t>
            </w:r>
            <w:r>
              <w:t xml:space="preserve"> -</w:t>
            </w:r>
          </w:p>
          <w:p w:rsidR="004F79FF" w:rsidRDefault="004F79FF" w:rsidP="007E5616"/>
          <w:p w:rsidR="00D93B55" w:rsidRDefault="00D93B55" w:rsidP="007E5616"/>
          <w:p w:rsidR="00D93B55" w:rsidRDefault="00D93B55" w:rsidP="007E5616">
            <w:r w:rsidRPr="00D93B55">
              <w:rPr>
                <w:highlight w:val="yellow"/>
              </w:rPr>
              <w:t>~~~~~~~~~~~~~~~~~~~~~~~~~~~~~~~~~~~~~~~~~~~~~~~~~~~~~~~~~~~~~~~~~~~~~~~~~~~~~~~~~~~~~~~</w:t>
            </w:r>
          </w:p>
          <w:p w:rsidR="006D6FBE" w:rsidRDefault="006D6FBE" w:rsidP="006D6FBE"/>
          <w:p w:rsidR="00376A3A" w:rsidRDefault="00376A3A" w:rsidP="00376A3A">
            <w:r w:rsidRPr="005549BB">
              <w:rPr>
                <w:b/>
                <w:highlight w:val="yellow"/>
              </w:rPr>
              <w:t xml:space="preserve">FACTOR </w:t>
            </w:r>
            <w:r w:rsidR="000B5D17">
              <w:rPr>
                <w:b/>
                <w:highlight w:val="yellow"/>
              </w:rPr>
              <w:t>4</w:t>
            </w:r>
            <w:r w:rsidRPr="003B190F">
              <w:rPr>
                <w:b/>
                <w:highlight w:val="yellow"/>
              </w:rPr>
              <w:t xml:space="preserve">:  </w:t>
            </w:r>
            <w:r>
              <w:rPr>
                <w:b/>
                <w:bCs/>
                <w:highlight w:val="yellow"/>
                <w:u w:val="single"/>
              </w:rPr>
              <w:t>QUALITY ASSURANCE (SUBFACTORS ARE IN DESCENDING ORDER OF IMPORTANCE)</w:t>
            </w:r>
            <w:r w:rsidRPr="003B190F">
              <w:rPr>
                <w:b/>
                <w:bCs/>
                <w:highlight w:val="yellow"/>
              </w:rPr>
              <w:t xml:space="preserve"> -</w:t>
            </w:r>
            <w:r>
              <w:t xml:space="preserve"> </w:t>
            </w:r>
          </w:p>
          <w:p w:rsidR="00376A3A" w:rsidRDefault="00376A3A" w:rsidP="00376A3A"/>
          <w:p w:rsidR="00376A3A" w:rsidRPr="004F79FF" w:rsidRDefault="00376A3A" w:rsidP="00376A3A">
            <w:pPr>
              <w:pStyle w:val="Header"/>
              <w:tabs>
                <w:tab w:val="left" w:pos="1080"/>
              </w:tabs>
            </w:pPr>
            <w:r w:rsidRPr="004F79FF">
              <w:t xml:space="preserve">Jefferson Lab will evaluate the </w:t>
            </w:r>
            <w:proofErr w:type="spellStart"/>
            <w:r>
              <w:t>offerors</w:t>
            </w:r>
            <w:proofErr w:type="spellEnd"/>
            <w:r>
              <w:t>’ Quality Assurance Plans and procedures (see Section 6.</w:t>
            </w:r>
            <w:r w:rsidR="00394DBC">
              <w:t>0 of Specification 67145-SPEC-0</w:t>
            </w:r>
            <w:r>
              <w:t>0</w:t>
            </w:r>
            <w:r w:rsidR="00394DBC">
              <w:t>7</w:t>
            </w:r>
            <w:r>
              <w:t>00).</w:t>
            </w:r>
          </w:p>
          <w:p w:rsidR="00376A3A" w:rsidRDefault="00376A3A" w:rsidP="00376A3A">
            <w:pPr>
              <w:pStyle w:val="Header"/>
              <w:tabs>
                <w:tab w:val="left" w:pos="1080"/>
              </w:tabs>
            </w:pPr>
          </w:p>
          <w:p w:rsidR="00376A3A" w:rsidRDefault="00376A3A" w:rsidP="00376A3A">
            <w:pPr>
              <w:rPr>
                <w:b/>
              </w:rPr>
            </w:pPr>
            <w:r>
              <w:rPr>
                <w:b/>
                <w:highlight w:val="yellow"/>
              </w:rPr>
              <w:t xml:space="preserve">FACTOR </w:t>
            </w:r>
            <w:r w:rsidR="000B5D17">
              <w:rPr>
                <w:b/>
                <w:highlight w:val="yellow"/>
              </w:rPr>
              <w:t>4</w:t>
            </w:r>
            <w:r>
              <w:rPr>
                <w:b/>
                <w:highlight w:val="yellow"/>
              </w:rPr>
              <w:t xml:space="preserve"> OVERALL </w:t>
            </w:r>
            <w:r w:rsidRPr="00096191">
              <w:rPr>
                <w:b/>
                <w:highlight w:val="yellow"/>
              </w:rPr>
              <w:t>RATING</w:t>
            </w:r>
          </w:p>
          <w:p w:rsidR="002402FD" w:rsidRDefault="002402FD" w:rsidP="00376A3A"/>
          <w:p w:rsidR="00376A3A" w:rsidRDefault="004A21A2" w:rsidP="00376A3A">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1349ED">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001349ED">
              <w:rPr>
                <w:highlight w:val="yellow"/>
              </w:rPr>
              <w:sym w:font="Wingdings" w:char="F06E"/>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2402FD" w:rsidRPr="00626226" w:rsidRDefault="002402FD" w:rsidP="00376A3A">
            <w:pPr>
              <w:pStyle w:val="Header"/>
              <w:tabs>
                <w:tab w:val="left" w:pos="1080"/>
              </w:tabs>
            </w:pPr>
          </w:p>
          <w:p w:rsidR="00376A3A" w:rsidRPr="004F79FF" w:rsidRDefault="00376A3A" w:rsidP="00376A3A">
            <w:proofErr w:type="spellStart"/>
            <w:r w:rsidRPr="00626226">
              <w:rPr>
                <w:b/>
                <w:bCs/>
              </w:rPr>
              <w:t>Subfactor</w:t>
            </w:r>
            <w:proofErr w:type="spellEnd"/>
            <w:r w:rsidRPr="00626226">
              <w:rPr>
                <w:b/>
                <w:bCs/>
              </w:rPr>
              <w:t xml:space="preserve"> 1:</w:t>
            </w:r>
            <w:r w:rsidRPr="00626226">
              <w:t xml:space="preserve"> </w:t>
            </w:r>
            <w:r>
              <w:t>Submitted QA Plan supports ability to effectively manage the project and ensure all requirements of the specification are met, a quality product is produced, and all required documentation is submitted.  Non-destruction Examination (NDE) Personnel are qualified to ASNT, or equivalent, standards.</w:t>
            </w:r>
          </w:p>
          <w:p w:rsidR="00376A3A" w:rsidRPr="00626226" w:rsidRDefault="00376A3A" w:rsidP="00376A3A"/>
          <w:p w:rsidR="00376A3A" w:rsidRDefault="00376A3A" w:rsidP="00376A3A">
            <w:pPr>
              <w:pStyle w:val="Heading1"/>
              <w:rPr>
                <w:bCs/>
              </w:rPr>
            </w:pPr>
            <w:r>
              <w:rPr>
                <w:bCs/>
              </w:rPr>
              <w:t>RATING:</w:t>
            </w:r>
          </w:p>
          <w:p w:rsidR="00376A3A" w:rsidRDefault="004A21A2"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22473B">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376A3A"/>
          <w:p w:rsidR="00376A3A" w:rsidRDefault="00376A3A" w:rsidP="00376A3A">
            <w:r>
              <w:t xml:space="preserve">NARRATIVE: </w:t>
            </w:r>
          </w:p>
          <w:p w:rsidR="00376A3A" w:rsidRPr="00D8231B" w:rsidRDefault="00376A3A" w:rsidP="00376A3A">
            <w:pPr>
              <w:pStyle w:val="ListParagraph"/>
              <w:numPr>
                <w:ilvl w:val="0"/>
                <w:numId w:val="22"/>
              </w:numPr>
              <w:rPr>
                <w:b/>
              </w:rPr>
            </w:pPr>
            <w:r w:rsidRPr="00D8231B">
              <w:rPr>
                <w:b/>
              </w:rPr>
              <w:t>Strengths</w:t>
            </w:r>
            <w:r>
              <w:rPr>
                <w:b/>
              </w:rPr>
              <w:t xml:space="preserve"> -</w:t>
            </w:r>
          </w:p>
          <w:p w:rsidR="00376A3A" w:rsidRDefault="0022473B" w:rsidP="00376A3A">
            <w:pPr>
              <w:pStyle w:val="Header"/>
              <w:tabs>
                <w:tab w:val="clear" w:pos="4320"/>
                <w:tab w:val="clear" w:pos="8640"/>
              </w:tabs>
            </w:pPr>
            <w:r>
              <w:t xml:space="preserve"> Eden holds a valid “U” stamp.</w:t>
            </w:r>
          </w:p>
          <w:p w:rsidR="00376A3A" w:rsidRDefault="00376A3A" w:rsidP="00376A3A"/>
          <w:p w:rsidR="00376A3A" w:rsidRDefault="00376A3A" w:rsidP="00376A3A">
            <w:pPr>
              <w:pStyle w:val="ListParagraph"/>
              <w:numPr>
                <w:ilvl w:val="0"/>
                <w:numId w:val="22"/>
              </w:numPr>
            </w:pPr>
            <w:r w:rsidRPr="00D8231B">
              <w:rPr>
                <w:b/>
              </w:rPr>
              <w:t>Weakness</w:t>
            </w:r>
            <w:r>
              <w:t xml:space="preserve"> -</w:t>
            </w:r>
          </w:p>
          <w:p w:rsidR="00376A3A" w:rsidRDefault="00376A3A" w:rsidP="00376A3A"/>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Pr="00626226" w:rsidRDefault="00376A3A" w:rsidP="00376A3A"/>
          <w:p w:rsidR="00376A3A" w:rsidRDefault="00376A3A" w:rsidP="00376A3A">
            <w:pPr>
              <w:rPr>
                <w:b/>
                <w:bCs/>
              </w:rPr>
            </w:pPr>
          </w:p>
          <w:p w:rsidR="00376A3A" w:rsidRDefault="00376A3A" w:rsidP="00376A3A">
            <w:proofErr w:type="spellStart"/>
            <w:r w:rsidRPr="00626226">
              <w:rPr>
                <w:b/>
                <w:bCs/>
              </w:rPr>
              <w:t>Subfactor</w:t>
            </w:r>
            <w:proofErr w:type="spellEnd"/>
            <w:r w:rsidRPr="00626226">
              <w:rPr>
                <w:b/>
                <w:bCs/>
              </w:rPr>
              <w:t xml:space="preserve"> 2:</w:t>
            </w:r>
            <w:r w:rsidRPr="00626226">
              <w:t xml:space="preserve"> </w:t>
            </w:r>
            <w:r w:rsidR="00DB0375">
              <w:t>Submitted Weld Procedure Specification (WPS) demonstrates ability to ensure all requirements of the specification are met, a quality product is produced, and all required documentation is submitted.</w:t>
            </w:r>
          </w:p>
          <w:p w:rsidR="00DB0375" w:rsidRPr="00626226" w:rsidRDefault="00DB0375" w:rsidP="00376A3A"/>
          <w:p w:rsidR="00376A3A" w:rsidRDefault="00376A3A" w:rsidP="00376A3A">
            <w:pPr>
              <w:pStyle w:val="Heading1"/>
              <w:rPr>
                <w:bCs/>
              </w:rPr>
            </w:pPr>
            <w:r>
              <w:rPr>
                <w:bCs/>
              </w:rPr>
              <w:t>RATING:</w:t>
            </w:r>
          </w:p>
          <w:p w:rsidR="00376A3A" w:rsidRDefault="004A21A2"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0022473B">
              <w:rPr>
                <w:highlight w:val="yellow"/>
              </w:rPr>
              <w:sym w:font="Wingdings" w:char="F06E"/>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376A3A" w:rsidRDefault="00376A3A" w:rsidP="00376A3A"/>
          <w:p w:rsidR="00376A3A" w:rsidRDefault="00376A3A" w:rsidP="00376A3A">
            <w:r>
              <w:t xml:space="preserve">NARRATIVE: </w:t>
            </w:r>
          </w:p>
          <w:p w:rsidR="00376A3A" w:rsidRPr="00D8231B" w:rsidRDefault="00376A3A" w:rsidP="00376A3A">
            <w:pPr>
              <w:pStyle w:val="ListParagraph"/>
              <w:numPr>
                <w:ilvl w:val="0"/>
                <w:numId w:val="22"/>
              </w:numPr>
              <w:rPr>
                <w:b/>
              </w:rPr>
            </w:pPr>
            <w:r w:rsidRPr="00D8231B">
              <w:rPr>
                <w:b/>
              </w:rPr>
              <w:t>Strengths</w:t>
            </w:r>
            <w:r>
              <w:rPr>
                <w:b/>
              </w:rPr>
              <w:t xml:space="preserve"> -</w:t>
            </w:r>
          </w:p>
          <w:p w:rsidR="00376A3A" w:rsidRDefault="0022473B" w:rsidP="00376A3A">
            <w:pPr>
              <w:pStyle w:val="Header"/>
              <w:tabs>
                <w:tab w:val="clear" w:pos="4320"/>
                <w:tab w:val="clear" w:pos="8640"/>
              </w:tabs>
            </w:pPr>
            <w:r>
              <w:t xml:space="preserve"> </w:t>
            </w:r>
          </w:p>
          <w:p w:rsidR="00376A3A" w:rsidRDefault="00376A3A" w:rsidP="00376A3A"/>
          <w:p w:rsidR="00376A3A" w:rsidRDefault="00376A3A" w:rsidP="00376A3A">
            <w:pPr>
              <w:pStyle w:val="ListParagraph"/>
              <w:numPr>
                <w:ilvl w:val="0"/>
                <w:numId w:val="22"/>
              </w:numPr>
            </w:pPr>
            <w:r w:rsidRPr="00D8231B">
              <w:rPr>
                <w:b/>
              </w:rPr>
              <w:t>Weakness</w:t>
            </w:r>
            <w:r>
              <w:t xml:space="preserve"> -</w:t>
            </w:r>
          </w:p>
          <w:p w:rsidR="00376A3A" w:rsidRDefault="0022473B" w:rsidP="00376A3A">
            <w:r>
              <w:t xml:space="preserve">  Eden’s WPS do not meet the impact testing requirements stated in the drawing.</w:t>
            </w:r>
            <w:r w:rsidR="001349ED">
              <w:t xml:space="preserve"> There is no indication that they </w:t>
            </w:r>
            <w:r w:rsidR="001349ED">
              <w:lastRenderedPageBreak/>
              <w:t>understand the impact testing requirements.</w:t>
            </w:r>
          </w:p>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Default="00376A3A" w:rsidP="00376A3A"/>
          <w:p w:rsidR="004F79FF" w:rsidRDefault="004F79FF" w:rsidP="007E5616"/>
          <w:p w:rsidR="00C42F8E" w:rsidRDefault="00C42F8E" w:rsidP="00D2431A"/>
        </w:tc>
      </w:tr>
      <w:tr w:rsidR="00445723" w:rsidTr="00C42F8E">
        <w:tc>
          <w:tcPr>
            <w:tcW w:w="9540" w:type="dxa"/>
            <w:gridSpan w:val="2"/>
            <w:tcBorders>
              <w:top w:val="nil"/>
              <w:left w:val="single" w:sz="12" w:space="0" w:color="auto"/>
              <w:bottom w:val="single" w:sz="12" w:space="0" w:color="auto"/>
              <w:right w:val="single" w:sz="12" w:space="0" w:color="auto"/>
            </w:tcBorders>
          </w:tcPr>
          <w:p w:rsidR="00553863" w:rsidRDefault="00553863" w:rsidP="00553863">
            <w:proofErr w:type="spellStart"/>
            <w:r>
              <w:rPr>
                <w:b/>
                <w:bCs/>
              </w:rPr>
              <w:lastRenderedPageBreak/>
              <w:t>Subfactor</w:t>
            </w:r>
            <w:proofErr w:type="spellEnd"/>
            <w:r>
              <w:rPr>
                <w:b/>
                <w:bCs/>
              </w:rPr>
              <w:t xml:space="preserve"> 3</w:t>
            </w:r>
            <w:r w:rsidRPr="00626226">
              <w:rPr>
                <w:b/>
                <w:bCs/>
              </w:rPr>
              <w:t>:</w:t>
            </w:r>
            <w:r w:rsidRPr="00626226">
              <w:t xml:space="preserve"> </w:t>
            </w:r>
            <w:r>
              <w:t>Company methodology for avoiding problems and dealing with problems that are encountered</w:t>
            </w:r>
            <w:proofErr w:type="gramStart"/>
            <w:r>
              <w:t>..</w:t>
            </w:r>
            <w:proofErr w:type="gramEnd"/>
          </w:p>
          <w:p w:rsidR="00553863" w:rsidRPr="00626226" w:rsidRDefault="00553863" w:rsidP="00553863"/>
          <w:p w:rsidR="00553863" w:rsidRDefault="00553863" w:rsidP="00553863">
            <w:pPr>
              <w:pStyle w:val="Heading1"/>
              <w:rPr>
                <w:bCs/>
              </w:rPr>
            </w:pPr>
            <w:r>
              <w:rPr>
                <w:bCs/>
              </w:rPr>
              <w:t>RATING:</w:t>
            </w:r>
          </w:p>
          <w:p w:rsidR="00553863" w:rsidRDefault="004A21A2" w:rsidP="005538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22473B">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553863"/>
          <w:p w:rsidR="00553863" w:rsidRDefault="00553863" w:rsidP="00553863">
            <w:r>
              <w:t xml:space="preserve">NARRATIVE: </w:t>
            </w:r>
          </w:p>
          <w:p w:rsidR="00553863" w:rsidRPr="00D8231B" w:rsidRDefault="00553863" w:rsidP="00553863">
            <w:pPr>
              <w:pStyle w:val="ListParagraph"/>
              <w:numPr>
                <w:ilvl w:val="0"/>
                <w:numId w:val="22"/>
              </w:numPr>
              <w:rPr>
                <w:b/>
              </w:rPr>
            </w:pPr>
            <w:r w:rsidRPr="00D8231B">
              <w:rPr>
                <w:b/>
              </w:rPr>
              <w:t>Strengths</w:t>
            </w:r>
            <w:r>
              <w:rPr>
                <w:b/>
              </w:rPr>
              <w:t xml:space="preserve"> -</w:t>
            </w:r>
          </w:p>
          <w:p w:rsidR="00553863" w:rsidRDefault="00553863" w:rsidP="00553863">
            <w:pPr>
              <w:pStyle w:val="Header"/>
              <w:tabs>
                <w:tab w:val="clear" w:pos="4320"/>
                <w:tab w:val="clear" w:pos="8640"/>
              </w:tabs>
            </w:pPr>
          </w:p>
          <w:p w:rsidR="00553863" w:rsidRDefault="00553863" w:rsidP="00553863"/>
          <w:p w:rsidR="00553863" w:rsidRDefault="00553863" w:rsidP="00553863">
            <w:pPr>
              <w:pStyle w:val="ListParagraph"/>
              <w:numPr>
                <w:ilvl w:val="0"/>
                <w:numId w:val="22"/>
              </w:numPr>
            </w:pPr>
            <w:r w:rsidRPr="00D8231B">
              <w:rPr>
                <w:b/>
              </w:rPr>
              <w:t>Weakness</w:t>
            </w:r>
            <w:r>
              <w:t xml:space="preserve"> -</w:t>
            </w:r>
          </w:p>
          <w:p w:rsidR="00553863" w:rsidRDefault="00553863" w:rsidP="00553863"/>
          <w:p w:rsidR="00553863" w:rsidRDefault="00553863" w:rsidP="00553863"/>
          <w:p w:rsidR="00553863" w:rsidRDefault="00553863" w:rsidP="00553863">
            <w:pPr>
              <w:pStyle w:val="ListParagraph"/>
              <w:numPr>
                <w:ilvl w:val="0"/>
                <w:numId w:val="22"/>
              </w:numPr>
            </w:pPr>
            <w:r w:rsidRPr="00D8231B">
              <w:rPr>
                <w:b/>
              </w:rPr>
              <w:t>Risks</w:t>
            </w:r>
            <w:r>
              <w:t xml:space="preserve"> –</w:t>
            </w:r>
          </w:p>
          <w:p w:rsidR="00553863" w:rsidRDefault="00553863" w:rsidP="00553863"/>
          <w:p w:rsidR="00445723" w:rsidRDefault="00445723"/>
        </w:tc>
      </w:tr>
    </w:tbl>
    <w:p w:rsidR="00426522" w:rsidRDefault="00426522">
      <w:pPr>
        <w:pStyle w:val="Header"/>
        <w:tabs>
          <w:tab w:val="clear" w:pos="4320"/>
          <w:tab w:val="clear" w:pos="8640"/>
        </w:tabs>
        <w:outlineLvl w:val="0"/>
        <w:rPr>
          <w:sz w:val="24"/>
          <w:u w:val="single"/>
        </w:rPr>
        <w:sectPr w:rsidR="00426522">
          <w:headerReference w:type="default" r:id="rId8"/>
          <w:footerReference w:type="default" r:id="rId9"/>
          <w:pgSz w:w="12240" w:h="15840"/>
          <w:pgMar w:top="1440" w:right="1800" w:bottom="1440" w:left="1800" w:header="720" w:footer="342" w:gutter="0"/>
          <w:cols w:space="720"/>
        </w:sectPr>
      </w:pPr>
    </w:p>
    <w:tbl>
      <w:tblPr>
        <w:tblW w:w="108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0"/>
        <w:gridCol w:w="5750"/>
      </w:tblGrid>
      <w:tr w:rsidR="00047BD3" w:rsidTr="0082569A">
        <w:tc>
          <w:tcPr>
            <w:tcW w:w="10890" w:type="dxa"/>
            <w:gridSpan w:val="2"/>
          </w:tcPr>
          <w:p w:rsidR="00047BD3" w:rsidRDefault="00047BD3" w:rsidP="008A349C">
            <w:pPr>
              <w:pStyle w:val="Heading3"/>
            </w:pPr>
            <w:r>
              <w:lastRenderedPageBreak/>
              <w:br w:type="page"/>
              <w:t>INDIVIDUAL EVALUATION RATING WORKSHEET</w:t>
            </w:r>
          </w:p>
        </w:tc>
      </w:tr>
      <w:tr w:rsidR="00047BD3" w:rsidTr="0082569A">
        <w:tc>
          <w:tcPr>
            <w:tcW w:w="5140" w:type="dxa"/>
          </w:tcPr>
          <w:p w:rsidR="00047BD3" w:rsidRDefault="00047BD3" w:rsidP="008A349C">
            <w:pPr>
              <w:rPr>
                <w:b/>
              </w:rPr>
            </w:pPr>
            <w:r>
              <w:rPr>
                <w:b/>
              </w:rPr>
              <w:t xml:space="preserve">EVALUATOR: </w:t>
            </w:r>
          </w:p>
          <w:p w:rsidR="00047BD3" w:rsidRDefault="00047BD3" w:rsidP="008A349C"/>
          <w:p w:rsidR="00047BD3" w:rsidRPr="00A422EA" w:rsidRDefault="00A422EA" w:rsidP="008A349C">
            <w:pPr>
              <w:pStyle w:val="Header"/>
              <w:tabs>
                <w:tab w:val="clear" w:pos="4320"/>
                <w:tab w:val="clear" w:pos="8640"/>
              </w:tabs>
              <w:rPr>
                <w:b/>
              </w:rPr>
            </w:pPr>
            <w:r w:rsidRPr="00A422EA">
              <w:rPr>
                <w:b/>
              </w:rPr>
              <w:t xml:space="preserve">SOLICITATION TITLE:  </w:t>
            </w:r>
          </w:p>
        </w:tc>
        <w:tc>
          <w:tcPr>
            <w:tcW w:w="5750" w:type="dxa"/>
          </w:tcPr>
          <w:p w:rsidR="00793DB5" w:rsidRPr="00F6312D" w:rsidRDefault="00793DB5" w:rsidP="00793DB5">
            <w:pPr>
              <w:rPr>
                <w:b/>
                <w:i/>
                <w:sz w:val="28"/>
                <w:szCs w:val="28"/>
              </w:rPr>
            </w:pPr>
            <w:r w:rsidRPr="00F6312D">
              <w:rPr>
                <w:b/>
                <w:i/>
                <w:sz w:val="28"/>
                <w:szCs w:val="28"/>
              </w:rPr>
              <w:sym w:font="Wingdings" w:char="F06F"/>
            </w:r>
            <w:r w:rsidRPr="00F6312D">
              <w:rPr>
                <w:b/>
                <w:i/>
                <w:sz w:val="28"/>
                <w:szCs w:val="28"/>
              </w:rPr>
              <w:t xml:space="preserve">  INITIAL EVALUATION</w:t>
            </w:r>
          </w:p>
          <w:p w:rsidR="00793DB5" w:rsidRDefault="00793DB5" w:rsidP="00793DB5">
            <w:pPr>
              <w:rPr>
                <w:b/>
                <w:i/>
                <w:sz w:val="28"/>
                <w:szCs w:val="28"/>
              </w:rPr>
            </w:pPr>
            <w:r w:rsidRPr="00F6312D">
              <w:rPr>
                <w:b/>
                <w:i/>
                <w:sz w:val="28"/>
                <w:szCs w:val="28"/>
              </w:rPr>
              <w:sym w:font="Wingdings" w:char="F06F"/>
            </w:r>
            <w:r w:rsidRPr="00F6312D">
              <w:rPr>
                <w:b/>
                <w:i/>
                <w:sz w:val="28"/>
                <w:szCs w:val="28"/>
              </w:rPr>
              <w:t xml:space="preserve">  FINAL EVALUATION</w:t>
            </w:r>
          </w:p>
          <w:p w:rsidR="00047BD3" w:rsidRDefault="00793DB5" w:rsidP="00793DB5">
            <w:r>
              <w:rPr>
                <w:b/>
                <w:i/>
                <w:sz w:val="28"/>
                <w:szCs w:val="28"/>
              </w:rPr>
              <w:t>(Check Applicable Box)</w:t>
            </w:r>
          </w:p>
        </w:tc>
      </w:tr>
    </w:tbl>
    <w:p w:rsidR="00047BD3" w:rsidRDefault="00047BD3" w:rsidP="00047BD3">
      <w:pPr>
        <w:pStyle w:val="BodyText"/>
      </w:pPr>
    </w:p>
    <w:tbl>
      <w:tblPr>
        <w:tblW w:w="10890" w:type="dxa"/>
        <w:tblInd w:w="-960" w:type="dxa"/>
        <w:tblLayout w:type="fixed"/>
        <w:tblCellMar>
          <w:left w:w="30" w:type="dxa"/>
          <w:right w:w="30" w:type="dxa"/>
        </w:tblCellMar>
        <w:tblLook w:val="0000"/>
      </w:tblPr>
      <w:tblGrid>
        <w:gridCol w:w="1620"/>
        <w:gridCol w:w="1170"/>
        <w:gridCol w:w="1350"/>
        <w:gridCol w:w="630"/>
        <w:gridCol w:w="720"/>
        <w:gridCol w:w="1350"/>
        <w:gridCol w:w="4050"/>
      </w:tblGrid>
      <w:tr w:rsidR="0082569A" w:rsidTr="0082569A">
        <w:trPr>
          <w:gridAfter w:val="2"/>
          <w:wAfter w:w="5400" w:type="dxa"/>
          <w:cantSplit/>
          <w:trHeight w:val="295"/>
        </w:trPr>
        <w:tc>
          <w:tcPr>
            <w:tcW w:w="1620" w:type="dxa"/>
            <w:vMerge w:val="restart"/>
            <w:tcBorders>
              <w:top w:val="single" w:sz="4" w:space="0" w:color="auto"/>
              <w:left w:val="single" w:sz="4" w:space="0" w:color="auto"/>
              <w:bottom w:val="single" w:sz="4" w:space="0" w:color="auto"/>
              <w:right w:val="single" w:sz="4" w:space="0" w:color="auto"/>
            </w:tcBorders>
          </w:tcPr>
          <w:p w:rsidR="0082569A" w:rsidRDefault="0082569A" w:rsidP="008A349C">
            <w:pPr>
              <w:rPr>
                <w:b/>
                <w:snapToGrid w:val="0"/>
                <w:color w:val="000000"/>
              </w:rPr>
            </w:pPr>
          </w:p>
          <w:p w:rsidR="0082569A" w:rsidRDefault="0082569A" w:rsidP="00047BD3">
            <w:pPr>
              <w:rPr>
                <w:b/>
                <w:snapToGrid w:val="0"/>
                <w:color w:val="000000"/>
              </w:rPr>
            </w:pPr>
            <w:r>
              <w:rPr>
                <w:b/>
                <w:snapToGrid w:val="0"/>
                <w:color w:val="000000"/>
              </w:rPr>
              <w:t>Vendor’s</w:t>
            </w:r>
          </w:p>
        </w:tc>
        <w:tc>
          <w:tcPr>
            <w:tcW w:w="3870" w:type="dxa"/>
            <w:gridSpan w:val="4"/>
            <w:tcBorders>
              <w:top w:val="single" w:sz="4" w:space="0" w:color="auto"/>
              <w:left w:val="single" w:sz="4" w:space="0" w:color="auto"/>
              <w:bottom w:val="single" w:sz="4" w:space="0" w:color="auto"/>
              <w:right w:val="single" w:sz="4" w:space="0" w:color="auto"/>
            </w:tcBorders>
            <w:shd w:val="clear" w:color="auto" w:fill="auto"/>
          </w:tcPr>
          <w:p w:rsidR="0082569A" w:rsidRDefault="0082569A" w:rsidP="00792749">
            <w:pPr>
              <w:jc w:val="center"/>
            </w:pPr>
            <w:r>
              <w:rPr>
                <w:b/>
                <w:snapToGrid w:val="0"/>
                <w:color w:val="000000"/>
              </w:rPr>
              <w:t xml:space="preserve">Team Technical Rating:                                       </w:t>
            </w:r>
            <w:r>
              <w:rPr>
                <w:b/>
              </w:rPr>
              <w:t>(</w:t>
            </w:r>
            <w:r w:rsidRPr="00A3108C">
              <w:rPr>
                <w:b/>
              </w:rPr>
              <w:t>Blue, Green</w:t>
            </w:r>
            <w:r>
              <w:rPr>
                <w:b/>
              </w:rPr>
              <w:t>, White, Yellow, Red)</w:t>
            </w:r>
          </w:p>
        </w:tc>
      </w:tr>
      <w:tr w:rsidR="0029628E" w:rsidTr="0082569A">
        <w:trPr>
          <w:cantSplit/>
          <w:trHeight w:val="494"/>
        </w:trPr>
        <w:tc>
          <w:tcPr>
            <w:tcW w:w="1620" w:type="dxa"/>
            <w:vMerge/>
            <w:tcBorders>
              <w:top w:val="single" w:sz="4" w:space="0" w:color="auto"/>
              <w:left w:val="single" w:sz="4" w:space="0" w:color="auto"/>
              <w:bottom w:val="single" w:sz="4" w:space="0" w:color="auto"/>
              <w:right w:val="single" w:sz="4" w:space="0" w:color="auto"/>
            </w:tcBorders>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p w:rsidR="0029628E" w:rsidRDefault="0029628E" w:rsidP="008A349C">
            <w:pPr>
              <w:pStyle w:val="Heading2"/>
            </w:pPr>
            <w:r>
              <w:t xml:space="preserve">Factor </w:t>
            </w:r>
            <w:r w:rsidRPr="007449E8">
              <w:rPr>
                <w:sz w:val="16"/>
                <w:szCs w:val="16"/>
              </w:rPr>
              <w:t xml:space="preserve">1 </w:t>
            </w:r>
            <w:r>
              <w:rPr>
                <w:b w:val="0"/>
                <w:sz w:val="16"/>
                <w:szCs w:val="16"/>
              </w:rPr>
              <w:t xml:space="preserve">  Qualifications: Experience and Past Performance </w:t>
            </w: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A048B0">
            <w:pPr>
              <w:jc w:val="center"/>
              <w:rPr>
                <w:b/>
                <w:snapToGrid w:val="0"/>
                <w:color w:val="000000"/>
              </w:rPr>
            </w:pPr>
            <w:r>
              <w:rPr>
                <w:b/>
                <w:snapToGrid w:val="0"/>
                <w:color w:val="000000"/>
              </w:rPr>
              <w:t xml:space="preserve">Factor 2 </w:t>
            </w:r>
            <w:r>
              <w:rPr>
                <w:snapToGrid w:val="0"/>
                <w:color w:val="000000"/>
                <w:sz w:val="16"/>
                <w:szCs w:val="16"/>
              </w:rPr>
              <w:t>Resources: Facilities, Planning, and Management</w:t>
            </w:r>
            <w:r>
              <w:rPr>
                <w:b/>
                <w:snapToGrid w:val="0"/>
                <w:color w:val="000000"/>
              </w:rPr>
              <w:t xml:space="preserve">     </w:t>
            </w: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8A349C">
            <w:pPr>
              <w:jc w:val="center"/>
              <w:rPr>
                <w:b/>
                <w:snapToGrid w:val="0"/>
                <w:color w:val="000000"/>
              </w:rPr>
            </w:pPr>
            <w:r>
              <w:rPr>
                <w:b/>
                <w:snapToGrid w:val="0"/>
                <w:color w:val="000000"/>
              </w:rPr>
              <w:t xml:space="preserve">Factor </w:t>
            </w:r>
            <w:r w:rsidRPr="007449E8">
              <w:rPr>
                <w:b/>
                <w:snapToGrid w:val="0"/>
                <w:color w:val="000000"/>
                <w:sz w:val="16"/>
                <w:szCs w:val="16"/>
              </w:rPr>
              <w:t>3</w:t>
            </w:r>
            <w:r>
              <w:rPr>
                <w:snapToGrid w:val="0"/>
                <w:color w:val="000000"/>
                <w:sz w:val="16"/>
                <w:szCs w:val="16"/>
              </w:rPr>
              <w:t xml:space="preserve">            Understanding of the Requirement</w:t>
            </w:r>
          </w:p>
        </w:tc>
        <w:tc>
          <w:tcPr>
            <w:tcW w:w="1350" w:type="dxa"/>
            <w:tcBorders>
              <w:top w:val="single" w:sz="4" w:space="0" w:color="auto"/>
              <w:left w:val="single" w:sz="4" w:space="0" w:color="auto"/>
              <w:bottom w:val="single" w:sz="4" w:space="0" w:color="auto"/>
              <w:right w:val="single" w:sz="4" w:space="0" w:color="auto"/>
            </w:tcBorders>
          </w:tcPr>
          <w:p w:rsidR="0029628E" w:rsidRDefault="00761213" w:rsidP="0029628E">
            <w:pPr>
              <w:jc w:val="center"/>
              <w:rPr>
                <w:b/>
                <w:snapToGrid w:val="0"/>
                <w:color w:val="000000"/>
              </w:rPr>
            </w:pPr>
            <w:r>
              <w:rPr>
                <w:b/>
                <w:snapToGrid w:val="0"/>
                <w:color w:val="000000"/>
              </w:rPr>
              <w:t xml:space="preserve">                                         </w:t>
            </w:r>
            <w:r w:rsidR="0029628E">
              <w:rPr>
                <w:b/>
                <w:snapToGrid w:val="0"/>
                <w:color w:val="000000"/>
              </w:rPr>
              <w:t xml:space="preserve">Factor </w:t>
            </w:r>
            <w:r w:rsidR="0029628E">
              <w:rPr>
                <w:b/>
                <w:snapToGrid w:val="0"/>
                <w:color w:val="000000"/>
                <w:sz w:val="16"/>
                <w:szCs w:val="16"/>
              </w:rPr>
              <w:t xml:space="preserve">4 </w:t>
            </w:r>
            <w:r>
              <w:rPr>
                <w:b/>
                <w:snapToGrid w:val="0"/>
                <w:color w:val="000000"/>
                <w:sz w:val="16"/>
                <w:szCs w:val="16"/>
              </w:rPr>
              <w:t xml:space="preserve">    </w:t>
            </w:r>
            <w:r w:rsidR="0029628E">
              <w:rPr>
                <w:b/>
                <w:snapToGrid w:val="0"/>
                <w:color w:val="000000"/>
                <w:sz w:val="16"/>
                <w:szCs w:val="16"/>
              </w:rPr>
              <w:t xml:space="preserve"> </w:t>
            </w:r>
            <w:r w:rsidR="0029628E" w:rsidRPr="0029628E">
              <w:rPr>
                <w:snapToGrid w:val="0"/>
                <w:color w:val="000000"/>
                <w:sz w:val="16"/>
                <w:szCs w:val="16"/>
              </w:rPr>
              <w:t>Quality Assurance</w:t>
            </w:r>
          </w:p>
        </w:tc>
        <w:tc>
          <w:tcPr>
            <w:tcW w:w="40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r>
              <w:rPr>
                <w:b/>
                <w:snapToGrid w:val="0"/>
                <w:color w:val="000000"/>
              </w:rPr>
              <w:t>NOTES</w:t>
            </w:r>
          </w:p>
        </w:tc>
      </w:tr>
      <w:tr w:rsidR="0029628E" w:rsidTr="0082569A">
        <w:trPr>
          <w:cantSplit/>
          <w:trHeight w:val="1122"/>
        </w:trPr>
        <w:tc>
          <w:tcPr>
            <w:tcW w:w="1620" w:type="dxa"/>
            <w:tcBorders>
              <w:top w:val="single" w:sz="4" w:space="0" w:color="auto"/>
              <w:left w:val="single" w:sz="4" w:space="0" w:color="auto"/>
              <w:bottom w:val="single" w:sz="4" w:space="0" w:color="auto"/>
              <w:right w:val="single" w:sz="4" w:space="0" w:color="auto"/>
            </w:tcBorders>
          </w:tcPr>
          <w:p w:rsidR="0029628E" w:rsidRDefault="0029628E" w:rsidP="008A349C">
            <w:pPr>
              <w:rPr>
                <w:b/>
                <w:snapToGrid w:val="0"/>
                <w:color w:val="000000"/>
              </w:rPr>
            </w:pPr>
            <w:r>
              <w:rPr>
                <w:b/>
                <w:snapToGrid w:val="0"/>
                <w:color w:val="000000"/>
              </w:rPr>
              <w:t xml:space="preserve">Vendor 1 </w:t>
            </w:r>
          </w:p>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047BD3" w:rsidRDefault="0029628E" w:rsidP="008A349C">
            <w:pPr>
              <w:rPr>
                <w:b/>
                <w:snapToGrid w:val="0"/>
                <w:color w:val="000000"/>
                <w:highlight w:val="lightGray"/>
              </w:rPr>
            </w:pPr>
          </w:p>
        </w:tc>
        <w:tc>
          <w:tcPr>
            <w:tcW w:w="4050" w:type="dxa"/>
            <w:tcBorders>
              <w:top w:val="single" w:sz="6" w:space="0" w:color="auto"/>
              <w:left w:val="single" w:sz="4" w:space="0" w:color="auto"/>
              <w:bottom w:val="single" w:sz="2" w:space="0" w:color="000000"/>
              <w:right w:val="single" w:sz="6" w:space="0" w:color="auto"/>
            </w:tcBorders>
          </w:tcPr>
          <w:p w:rsidR="0029628E" w:rsidRPr="00047BD3" w:rsidRDefault="0029628E" w:rsidP="008A349C">
            <w:pPr>
              <w:rPr>
                <w:b/>
                <w:snapToGrid w:val="0"/>
                <w:color w:val="000000"/>
                <w:highlight w:val="lightGray"/>
              </w:rPr>
            </w:pPr>
          </w:p>
        </w:tc>
      </w:tr>
      <w:tr w:rsidR="0029628E" w:rsidTr="0082569A">
        <w:trPr>
          <w:cantSplit/>
          <w:trHeight w:val="291"/>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6" w:space="0" w:color="auto"/>
              <w:left w:val="single" w:sz="4" w:space="0" w:color="auto"/>
              <w:bottom w:val="single" w:sz="2" w:space="0" w:color="000000"/>
              <w:right w:val="single" w:sz="4" w:space="0" w:color="auto"/>
            </w:tcBorders>
            <w:shd w:val="clear" w:color="auto" w:fill="A6A6A6" w:themeFill="background1" w:themeFillShade="A6"/>
          </w:tcPr>
          <w:p w:rsidR="0029628E" w:rsidRDefault="0029628E" w:rsidP="008A349C">
            <w:pPr>
              <w:jc w:val="cente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shd w:val="clear" w:color="auto" w:fill="A6A6A6" w:themeFill="background1" w:themeFillShade="A6"/>
          </w:tcPr>
          <w:p w:rsidR="0029628E" w:rsidRDefault="0029628E" w:rsidP="008A349C">
            <w:pPr>
              <w:jc w:val="center"/>
              <w:rPr>
                <w:b/>
                <w:snapToGrid w:val="0"/>
                <w:color w:val="000000"/>
              </w:rPr>
            </w:pPr>
          </w:p>
        </w:tc>
      </w:tr>
      <w:tr w:rsidR="0029628E" w:rsidTr="0082569A">
        <w:trPr>
          <w:cantSplit/>
          <w:trHeight w:val="1110"/>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p w:rsidR="0029628E" w:rsidRPr="00A048B0" w:rsidRDefault="0029628E" w:rsidP="008A349C">
            <w:pPr>
              <w:rPr>
                <w:b/>
                <w:snapToGrid w:val="0"/>
                <w:color w:val="000000"/>
              </w:rPr>
            </w:pPr>
            <w:r w:rsidRPr="00A048B0">
              <w:rPr>
                <w:b/>
                <w:snapToGrid w:val="0"/>
                <w:color w:val="000000"/>
              </w:rPr>
              <w:t xml:space="preserve">Vendor </w:t>
            </w:r>
            <w:r>
              <w:rPr>
                <w:b/>
                <w:snapToGrid w:val="0"/>
                <w:color w:val="000000"/>
              </w:rPr>
              <w:t>2</w:t>
            </w:r>
            <w:r w:rsidRPr="00A048B0">
              <w:rPr>
                <w:b/>
                <w:snapToGrid w:val="0"/>
                <w:color w:val="000000"/>
              </w:rPr>
              <w:t xml:space="preserve"> </w:t>
            </w:r>
          </w:p>
          <w:p w:rsidR="0029628E" w:rsidRPr="00A048B0" w:rsidRDefault="0029628E" w:rsidP="008A349C">
            <w:pPr>
              <w:rPr>
                <w:b/>
                <w:snapToGrid w:val="0"/>
                <w:color w:val="000000"/>
              </w:rPr>
            </w:pPr>
          </w:p>
          <w:p w:rsidR="0029628E" w:rsidRPr="00A048B0" w:rsidRDefault="0029628E" w:rsidP="008A349C">
            <w:pPr>
              <w:rPr>
                <w:b/>
                <w:snapToGrid w:val="0"/>
                <w:color w:val="000000"/>
              </w:rPr>
            </w:pP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422"/>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353"/>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3</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294"/>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462E99">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134"/>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4</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tcPr>
          <w:p w:rsidR="0029628E" w:rsidRPr="00A048B0" w:rsidRDefault="0029628E" w:rsidP="008A349C">
            <w:pPr>
              <w:rPr>
                <w:b/>
                <w:snapToGrid w:val="0"/>
                <w:color w:val="000000"/>
              </w:rPr>
            </w:pPr>
          </w:p>
        </w:tc>
      </w:tr>
      <w:tr w:rsidR="0029628E" w:rsidTr="0082569A">
        <w:trPr>
          <w:trHeight w:val="57"/>
        </w:trPr>
        <w:tc>
          <w:tcPr>
            <w:tcW w:w="162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tcBorders>
              <w:top w:val="single" w:sz="2" w:space="0" w:color="000000"/>
              <w:left w:val="single" w:sz="4" w:space="0" w:color="auto"/>
              <w:bottom w:val="single" w:sz="6" w:space="0" w:color="auto"/>
              <w:right w:val="single" w:sz="4" w:space="0" w:color="auto"/>
            </w:tcBorders>
            <w:shd w:val="clear" w:color="auto" w:fill="A0A0A0"/>
          </w:tcPr>
          <w:p w:rsidR="0029628E" w:rsidRDefault="0029628E" w:rsidP="008A349C">
            <w:pPr>
              <w:rPr>
                <w:b/>
                <w:snapToGrid w:val="0"/>
                <w:color w:val="000000"/>
              </w:rPr>
            </w:pPr>
          </w:p>
        </w:tc>
        <w:tc>
          <w:tcPr>
            <w:tcW w:w="4050" w:type="dxa"/>
            <w:tcBorders>
              <w:top w:val="single" w:sz="2" w:space="0" w:color="000000"/>
              <w:left w:val="single" w:sz="4" w:space="0" w:color="auto"/>
              <w:bottom w:val="single" w:sz="6" w:space="0" w:color="auto"/>
              <w:right w:val="single" w:sz="6" w:space="0" w:color="auto"/>
            </w:tcBorders>
            <w:shd w:val="clear" w:color="auto" w:fill="A0A0A0"/>
          </w:tcPr>
          <w:p w:rsidR="0029628E" w:rsidRDefault="0029628E" w:rsidP="008A349C">
            <w:pPr>
              <w:rPr>
                <w:b/>
                <w:snapToGrid w:val="0"/>
                <w:color w:val="000000"/>
              </w:rPr>
            </w:pPr>
          </w:p>
        </w:tc>
      </w:tr>
      <w:tr w:rsidR="0029628E" w:rsidTr="0082569A">
        <w:trPr>
          <w:trHeight w:val="1425"/>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Pr>
                <w:b/>
                <w:snapToGrid w:val="0"/>
                <w:color w:val="000000"/>
              </w:rPr>
              <w:t>Vendor 5</w:t>
            </w: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9361C7">
            <w:pPr>
              <w:jc w:val="right"/>
              <w:rPr>
                <w:b/>
                <w:snapToGrid w:val="0"/>
                <w:color w:val="003300"/>
              </w:rPr>
            </w:pPr>
            <w:r>
              <w:rPr>
                <w:b/>
                <w:snapToGrid w:val="0"/>
                <w:color w:val="003300"/>
              </w:rPr>
              <w:t>Evaluator Name and Signature: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9361C7">
            <w:pPr>
              <w:jc w:val="right"/>
              <w:rPr>
                <w:b/>
                <w:snapToGrid w:val="0"/>
                <w:color w:val="003300"/>
              </w:rPr>
            </w:pPr>
            <w:r>
              <w:rPr>
                <w:b/>
                <w:snapToGrid w:val="0"/>
                <w:color w:val="003300"/>
              </w:rPr>
              <w:t>Date: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8A349C">
            <w:pPr>
              <w:rPr>
                <w:b/>
                <w:snapToGrid w:val="0"/>
                <w:color w:val="000000"/>
              </w:rPr>
            </w:pPr>
          </w:p>
        </w:tc>
      </w:tr>
    </w:tbl>
    <w:p w:rsidR="00047BD3" w:rsidRDefault="00047BD3" w:rsidP="00047BD3">
      <w:pPr>
        <w:pStyle w:val="Header"/>
        <w:tabs>
          <w:tab w:val="clear" w:pos="4320"/>
          <w:tab w:val="clear" w:pos="8640"/>
        </w:tabs>
        <w:rPr>
          <w:b/>
        </w:rPr>
      </w:pPr>
    </w:p>
    <w:p w:rsidR="00426522" w:rsidRDefault="00426522" w:rsidP="00462E99">
      <w:pPr>
        <w:pStyle w:val="Header"/>
        <w:tabs>
          <w:tab w:val="clear" w:pos="4320"/>
          <w:tab w:val="clear" w:pos="8640"/>
        </w:tabs>
        <w:rPr>
          <w:b/>
        </w:rPr>
      </w:pPr>
    </w:p>
    <w:sectPr w:rsidR="00426522" w:rsidSect="00426522">
      <w:pgSz w:w="12240" w:h="15840"/>
      <w:pgMar w:top="1440" w:right="1800" w:bottom="1440" w:left="1800" w:header="720" w:footer="3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F41" w:rsidRDefault="008B3F41">
      <w:r>
        <w:separator/>
      </w:r>
    </w:p>
  </w:endnote>
  <w:endnote w:type="continuationSeparator" w:id="0">
    <w:p w:rsidR="008B3F41" w:rsidRDefault="008B3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45" w:rsidRDefault="00515345">
    <w:pPr>
      <w:pStyle w:val="Footer"/>
      <w:tabs>
        <w:tab w:val="clear" w:pos="4320"/>
        <w:tab w:val="center" w:pos="4770"/>
      </w:tabs>
      <w:jc w:val="center"/>
    </w:pPr>
    <w:r>
      <w:t>BUSINESS SENSITIVE</w:t>
    </w:r>
  </w:p>
  <w:p w:rsidR="00515345" w:rsidRDefault="00515345">
    <w:pPr>
      <w:pStyle w:val="Footer"/>
      <w:tabs>
        <w:tab w:val="clear" w:pos="4320"/>
        <w:tab w:val="center" w:pos="4770"/>
      </w:tabs>
      <w:jc w:val="center"/>
    </w:pPr>
    <w:r>
      <w:t xml:space="preserve"> SOURCE SELECTION INFORMATION                     </w:t>
    </w:r>
  </w:p>
  <w:p w:rsidR="00515345" w:rsidRDefault="00515345">
    <w:pPr>
      <w:pStyle w:val="Footer"/>
      <w:tabs>
        <w:tab w:val="clear" w:pos="4320"/>
        <w:tab w:val="center" w:pos="4770"/>
      </w:tabs>
      <w:jc w:val="center"/>
    </w:pPr>
    <w:r>
      <w:t>Vendor ________________                                                                                  Evaluator Initials ________</w:t>
    </w:r>
  </w:p>
  <w:p w:rsidR="00515345" w:rsidRDefault="004A21A2">
    <w:pPr>
      <w:pStyle w:val="Footer"/>
      <w:tabs>
        <w:tab w:val="clear" w:pos="4320"/>
        <w:tab w:val="center" w:pos="4770"/>
      </w:tabs>
      <w:jc w:val="center"/>
    </w:pPr>
    <w:r>
      <w:rPr>
        <w:rStyle w:val="PageNumber"/>
      </w:rPr>
      <w:fldChar w:fldCharType="begin"/>
    </w:r>
    <w:r w:rsidR="00515345">
      <w:rPr>
        <w:rStyle w:val="PageNumber"/>
      </w:rPr>
      <w:instrText xml:space="preserve"> PAGE </w:instrText>
    </w:r>
    <w:r>
      <w:rPr>
        <w:rStyle w:val="PageNumber"/>
      </w:rPr>
      <w:fldChar w:fldCharType="separate"/>
    </w:r>
    <w:r w:rsidR="00014002">
      <w:rPr>
        <w:rStyle w:val="PageNumber"/>
        <w:noProof/>
      </w:rPr>
      <w:t>1</w:t>
    </w:r>
    <w:r>
      <w:rPr>
        <w:rStyle w:val="PageNumber"/>
      </w:rPr>
      <w:fldChar w:fldCharType="end"/>
    </w:r>
  </w:p>
  <w:p w:rsidR="00515345" w:rsidRDefault="00515345">
    <w:pPr>
      <w:pStyle w:val="Footer"/>
      <w:tabs>
        <w:tab w:val="clear" w:pos="4320"/>
        <w:tab w:val="clear" w:pos="8640"/>
        <w:tab w:val="left" w:pos="6480"/>
        <w:tab w:val="right" w:pos="9360"/>
      </w:tabs>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F41" w:rsidRDefault="008B3F41">
      <w:r>
        <w:separator/>
      </w:r>
    </w:p>
  </w:footnote>
  <w:footnote w:type="continuationSeparator" w:id="0">
    <w:p w:rsidR="008B3F41" w:rsidRDefault="008B3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45" w:rsidRDefault="00515345">
    <w:pPr>
      <w:pStyle w:val="Footer"/>
    </w:pPr>
    <w:r>
      <w:tab/>
    </w:r>
    <w:r>
      <w:tab/>
      <w:t xml:space="preserve">     SOLICITATION NO. JSA-</w:t>
    </w:r>
    <w:r w:rsidR="00CD07F5">
      <w:t>11</w:t>
    </w:r>
    <w:r>
      <w:t>-R2</w:t>
    </w:r>
    <w:r w:rsidR="00CD07F5">
      <w:t>99498</w:t>
    </w:r>
  </w:p>
  <w:p w:rsidR="00515345" w:rsidRDefault="00515345">
    <w:pPr>
      <w:pStyle w:val="Header"/>
      <w:tabs>
        <w:tab w:val="clear" w:pos="4320"/>
        <w:tab w:val="clear" w:pos="8640"/>
        <w:tab w:val="center" w:pos="4770"/>
        <w:tab w:val="right" w:pos="9360"/>
      </w:tabs>
    </w:pPr>
    <w:r>
      <w:tab/>
      <w:t>BUSINESS SENSITIVE</w:t>
    </w:r>
  </w:p>
  <w:p w:rsidR="00515345" w:rsidRDefault="00515345">
    <w:pPr>
      <w:pStyle w:val="Header"/>
      <w:tabs>
        <w:tab w:val="clear" w:pos="4320"/>
        <w:tab w:val="clear" w:pos="8640"/>
        <w:tab w:val="center" w:pos="4770"/>
        <w:tab w:val="right" w:pos="9360"/>
      </w:tabs>
    </w:pPr>
    <w:r>
      <w:tab/>
      <w:t>SOURCE SELECTION INFORMATION</w:t>
    </w:r>
  </w:p>
  <w:p w:rsidR="00515345" w:rsidRDefault="0051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139"/>
    <w:multiLevelType w:val="singleLevel"/>
    <w:tmpl w:val="0409000F"/>
    <w:lvl w:ilvl="0">
      <w:start w:val="1"/>
      <w:numFmt w:val="decimal"/>
      <w:lvlText w:val="%1."/>
      <w:lvlJc w:val="left"/>
      <w:pPr>
        <w:tabs>
          <w:tab w:val="num" w:pos="360"/>
        </w:tabs>
        <w:ind w:left="360" w:hanging="360"/>
      </w:pPr>
    </w:lvl>
  </w:abstractNum>
  <w:abstractNum w:abstractNumId="1">
    <w:nsid w:val="071B4DE3"/>
    <w:multiLevelType w:val="singleLevel"/>
    <w:tmpl w:val="74625480"/>
    <w:lvl w:ilvl="0">
      <w:numFmt w:val="bullet"/>
      <w:lvlText w:val="-"/>
      <w:lvlJc w:val="left"/>
      <w:pPr>
        <w:tabs>
          <w:tab w:val="num" w:pos="360"/>
        </w:tabs>
        <w:ind w:left="360" w:hanging="360"/>
      </w:pPr>
      <w:rPr>
        <w:rFonts w:hint="default"/>
      </w:rPr>
    </w:lvl>
  </w:abstractNum>
  <w:abstractNum w:abstractNumId="2">
    <w:nsid w:val="0A6F06D9"/>
    <w:multiLevelType w:val="singleLevel"/>
    <w:tmpl w:val="0409000F"/>
    <w:lvl w:ilvl="0">
      <w:start w:val="1"/>
      <w:numFmt w:val="decimal"/>
      <w:lvlText w:val="%1."/>
      <w:lvlJc w:val="left"/>
      <w:pPr>
        <w:tabs>
          <w:tab w:val="num" w:pos="360"/>
        </w:tabs>
        <w:ind w:left="360" w:hanging="360"/>
      </w:pPr>
    </w:lvl>
  </w:abstractNum>
  <w:abstractNum w:abstractNumId="3">
    <w:nsid w:val="0C850653"/>
    <w:multiLevelType w:val="singleLevel"/>
    <w:tmpl w:val="1136B852"/>
    <w:lvl w:ilvl="0">
      <w:numFmt w:val="bullet"/>
      <w:lvlText w:val="-"/>
      <w:lvlJc w:val="left"/>
      <w:pPr>
        <w:tabs>
          <w:tab w:val="num" w:pos="360"/>
        </w:tabs>
        <w:ind w:left="360" w:hanging="360"/>
      </w:pPr>
      <w:rPr>
        <w:rFonts w:hint="default"/>
      </w:rPr>
    </w:lvl>
  </w:abstractNum>
  <w:abstractNum w:abstractNumId="4">
    <w:nsid w:val="11F215FF"/>
    <w:multiLevelType w:val="singleLevel"/>
    <w:tmpl w:val="FDDCAD14"/>
    <w:lvl w:ilvl="0">
      <w:numFmt w:val="bullet"/>
      <w:lvlText w:val="-"/>
      <w:lvlJc w:val="left"/>
      <w:pPr>
        <w:tabs>
          <w:tab w:val="num" w:pos="360"/>
        </w:tabs>
        <w:ind w:left="360" w:hanging="360"/>
      </w:pPr>
      <w:rPr>
        <w:rFonts w:hint="default"/>
      </w:rPr>
    </w:lvl>
  </w:abstractNum>
  <w:abstractNum w:abstractNumId="5">
    <w:nsid w:val="1F8B417A"/>
    <w:multiLevelType w:val="hybridMultilevel"/>
    <w:tmpl w:val="67AE0B5C"/>
    <w:lvl w:ilvl="0" w:tplc="9D5200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49F9"/>
    <w:multiLevelType w:val="singleLevel"/>
    <w:tmpl w:val="74625480"/>
    <w:lvl w:ilvl="0">
      <w:numFmt w:val="bullet"/>
      <w:lvlText w:val="-"/>
      <w:lvlJc w:val="left"/>
      <w:pPr>
        <w:tabs>
          <w:tab w:val="num" w:pos="360"/>
        </w:tabs>
        <w:ind w:left="360" w:hanging="360"/>
      </w:pPr>
      <w:rPr>
        <w:rFonts w:hint="default"/>
      </w:rPr>
    </w:lvl>
  </w:abstractNum>
  <w:abstractNum w:abstractNumId="7">
    <w:nsid w:val="21B711E1"/>
    <w:multiLevelType w:val="singleLevel"/>
    <w:tmpl w:val="0409000F"/>
    <w:lvl w:ilvl="0">
      <w:start w:val="1"/>
      <w:numFmt w:val="decimal"/>
      <w:lvlText w:val="%1."/>
      <w:lvlJc w:val="left"/>
      <w:pPr>
        <w:tabs>
          <w:tab w:val="num" w:pos="360"/>
        </w:tabs>
        <w:ind w:left="360" w:hanging="360"/>
      </w:pPr>
    </w:lvl>
  </w:abstractNum>
  <w:abstractNum w:abstractNumId="8">
    <w:nsid w:val="27843312"/>
    <w:multiLevelType w:val="singleLevel"/>
    <w:tmpl w:val="1332B8AC"/>
    <w:lvl w:ilvl="0">
      <w:numFmt w:val="bullet"/>
      <w:lvlText w:val="-"/>
      <w:lvlJc w:val="left"/>
      <w:pPr>
        <w:tabs>
          <w:tab w:val="num" w:pos="360"/>
        </w:tabs>
        <w:ind w:left="360" w:hanging="360"/>
      </w:pPr>
      <w:rPr>
        <w:rFonts w:hint="default"/>
      </w:rPr>
    </w:lvl>
  </w:abstractNum>
  <w:abstractNum w:abstractNumId="9">
    <w:nsid w:val="27C5707F"/>
    <w:multiLevelType w:val="hybridMultilevel"/>
    <w:tmpl w:val="28247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633CE"/>
    <w:multiLevelType w:val="hybridMultilevel"/>
    <w:tmpl w:val="B9F808C4"/>
    <w:lvl w:ilvl="0" w:tplc="9C501526">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8CC1DC2"/>
    <w:multiLevelType w:val="hybridMultilevel"/>
    <w:tmpl w:val="C624CD8C"/>
    <w:lvl w:ilvl="0" w:tplc="8556B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277B1"/>
    <w:multiLevelType w:val="hybridMultilevel"/>
    <w:tmpl w:val="ED6A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9630B"/>
    <w:multiLevelType w:val="singleLevel"/>
    <w:tmpl w:val="D534E3E0"/>
    <w:lvl w:ilvl="0">
      <w:numFmt w:val="bullet"/>
      <w:lvlText w:val="-"/>
      <w:lvlJc w:val="left"/>
      <w:pPr>
        <w:tabs>
          <w:tab w:val="num" w:pos="360"/>
        </w:tabs>
        <w:ind w:left="360" w:hanging="360"/>
      </w:pPr>
      <w:rPr>
        <w:rFonts w:hint="default"/>
        <w:u w:val="single"/>
      </w:rPr>
    </w:lvl>
  </w:abstractNum>
  <w:abstractNum w:abstractNumId="14">
    <w:nsid w:val="45010BA0"/>
    <w:multiLevelType w:val="singleLevel"/>
    <w:tmpl w:val="74625480"/>
    <w:lvl w:ilvl="0">
      <w:numFmt w:val="bullet"/>
      <w:lvlText w:val="-"/>
      <w:lvlJc w:val="left"/>
      <w:pPr>
        <w:tabs>
          <w:tab w:val="num" w:pos="360"/>
        </w:tabs>
        <w:ind w:left="360" w:hanging="360"/>
      </w:pPr>
      <w:rPr>
        <w:rFonts w:hint="default"/>
      </w:rPr>
    </w:lvl>
  </w:abstractNum>
  <w:abstractNum w:abstractNumId="15">
    <w:nsid w:val="492D0A2C"/>
    <w:multiLevelType w:val="hybridMultilevel"/>
    <w:tmpl w:val="1AF44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12045"/>
    <w:multiLevelType w:val="hybridMultilevel"/>
    <w:tmpl w:val="B750F2B0"/>
    <w:lvl w:ilvl="0" w:tplc="053E5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D6283"/>
    <w:multiLevelType w:val="singleLevel"/>
    <w:tmpl w:val="0409000F"/>
    <w:lvl w:ilvl="0">
      <w:start w:val="1"/>
      <w:numFmt w:val="decimal"/>
      <w:lvlText w:val="%1."/>
      <w:lvlJc w:val="left"/>
      <w:pPr>
        <w:tabs>
          <w:tab w:val="num" w:pos="360"/>
        </w:tabs>
        <w:ind w:left="360" w:hanging="360"/>
      </w:pPr>
    </w:lvl>
  </w:abstractNum>
  <w:abstractNum w:abstractNumId="18">
    <w:nsid w:val="55A72CC0"/>
    <w:multiLevelType w:val="singleLevel"/>
    <w:tmpl w:val="74625480"/>
    <w:lvl w:ilvl="0">
      <w:numFmt w:val="bullet"/>
      <w:lvlText w:val="-"/>
      <w:lvlJc w:val="left"/>
      <w:pPr>
        <w:tabs>
          <w:tab w:val="num" w:pos="360"/>
        </w:tabs>
        <w:ind w:left="360" w:hanging="360"/>
      </w:pPr>
      <w:rPr>
        <w:rFonts w:hint="default"/>
        <w:u w:val="none"/>
      </w:rPr>
    </w:lvl>
  </w:abstractNum>
  <w:abstractNum w:abstractNumId="19">
    <w:nsid w:val="571467E9"/>
    <w:multiLevelType w:val="hybridMultilevel"/>
    <w:tmpl w:val="466AE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06D56"/>
    <w:multiLevelType w:val="singleLevel"/>
    <w:tmpl w:val="ABC07464"/>
    <w:lvl w:ilvl="0">
      <w:numFmt w:val="bullet"/>
      <w:lvlText w:val="-"/>
      <w:lvlJc w:val="left"/>
      <w:pPr>
        <w:tabs>
          <w:tab w:val="num" w:pos="408"/>
        </w:tabs>
        <w:ind w:left="408" w:hanging="360"/>
      </w:pPr>
      <w:rPr>
        <w:rFonts w:hint="default"/>
      </w:rPr>
    </w:lvl>
  </w:abstractNum>
  <w:abstractNum w:abstractNumId="21">
    <w:nsid w:val="5E3149A0"/>
    <w:multiLevelType w:val="hybridMultilevel"/>
    <w:tmpl w:val="718EDD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4479FC"/>
    <w:multiLevelType w:val="singleLevel"/>
    <w:tmpl w:val="ABC07464"/>
    <w:lvl w:ilvl="0">
      <w:numFmt w:val="bullet"/>
      <w:lvlText w:val="-"/>
      <w:lvlJc w:val="left"/>
      <w:pPr>
        <w:tabs>
          <w:tab w:val="num" w:pos="408"/>
        </w:tabs>
        <w:ind w:left="408" w:hanging="360"/>
      </w:pPr>
      <w:rPr>
        <w:rFonts w:hint="default"/>
      </w:rPr>
    </w:lvl>
  </w:abstractNum>
  <w:abstractNum w:abstractNumId="23">
    <w:nsid w:val="77F36CB6"/>
    <w:multiLevelType w:val="hybridMultilevel"/>
    <w:tmpl w:val="EA08BEC4"/>
    <w:lvl w:ilvl="0" w:tplc="101449F6">
      <w:start w:val="2"/>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11">
      <w:start w:val="1"/>
      <w:numFmt w:val="decimal"/>
      <w:lvlText w:val="%4)"/>
      <w:lvlJc w:val="left"/>
      <w:pPr>
        <w:ind w:left="1800" w:hanging="360"/>
      </w:pPr>
    </w:lvl>
    <w:lvl w:ilvl="4" w:tplc="04090017">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20"/>
  </w:num>
  <w:num w:numId="3">
    <w:abstractNumId w:val="17"/>
  </w:num>
  <w:num w:numId="4">
    <w:abstractNumId w:val="2"/>
  </w:num>
  <w:num w:numId="5">
    <w:abstractNumId w:val="22"/>
  </w:num>
  <w:num w:numId="6">
    <w:abstractNumId w:val="0"/>
  </w:num>
  <w:num w:numId="7">
    <w:abstractNumId w:val="4"/>
  </w:num>
  <w:num w:numId="8">
    <w:abstractNumId w:val="8"/>
  </w:num>
  <w:num w:numId="9">
    <w:abstractNumId w:val="7"/>
  </w:num>
  <w:num w:numId="10">
    <w:abstractNumId w:val="13"/>
  </w:num>
  <w:num w:numId="11">
    <w:abstractNumId w:val="14"/>
  </w:num>
  <w:num w:numId="12">
    <w:abstractNumId w:val="6"/>
  </w:num>
  <w:num w:numId="13">
    <w:abstractNumId w:val="1"/>
  </w:num>
  <w:num w:numId="14">
    <w:abstractNumId w:val="18"/>
  </w:num>
  <w:num w:numId="15">
    <w:abstractNumId w:val="5"/>
  </w:num>
  <w:num w:numId="16">
    <w:abstractNumId w:val="23"/>
  </w:num>
  <w:num w:numId="17">
    <w:abstractNumId w:val="11"/>
  </w:num>
  <w:num w:numId="18">
    <w:abstractNumId w:val="21"/>
  </w:num>
  <w:num w:numId="19">
    <w:abstractNumId w:val="19"/>
  </w:num>
  <w:num w:numId="20">
    <w:abstractNumId w:val="12"/>
  </w:num>
  <w:num w:numId="21">
    <w:abstractNumId w:val="10"/>
  </w:num>
  <w:num w:numId="22">
    <w:abstractNumId w:val="9"/>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380E"/>
    <w:rsid w:val="00014002"/>
    <w:rsid w:val="00047BD3"/>
    <w:rsid w:val="00055CD4"/>
    <w:rsid w:val="00060172"/>
    <w:rsid w:val="000808B5"/>
    <w:rsid w:val="00096191"/>
    <w:rsid w:val="000B5D17"/>
    <w:rsid w:val="000F3FCB"/>
    <w:rsid w:val="00121EC2"/>
    <w:rsid w:val="001349ED"/>
    <w:rsid w:val="001565F9"/>
    <w:rsid w:val="00160C0E"/>
    <w:rsid w:val="001A04FC"/>
    <w:rsid w:val="001A7BDF"/>
    <w:rsid w:val="001E79D5"/>
    <w:rsid w:val="00200405"/>
    <w:rsid w:val="0020234D"/>
    <w:rsid w:val="00217BBF"/>
    <w:rsid w:val="0022035D"/>
    <w:rsid w:val="0022473B"/>
    <w:rsid w:val="00235916"/>
    <w:rsid w:val="002402FD"/>
    <w:rsid w:val="00240ACE"/>
    <w:rsid w:val="00241252"/>
    <w:rsid w:val="002522B3"/>
    <w:rsid w:val="0029628E"/>
    <w:rsid w:val="002A0707"/>
    <w:rsid w:val="002C53A5"/>
    <w:rsid w:val="002C6006"/>
    <w:rsid w:val="002D7BA9"/>
    <w:rsid w:val="00341506"/>
    <w:rsid w:val="00353D52"/>
    <w:rsid w:val="00376A3A"/>
    <w:rsid w:val="00394DBC"/>
    <w:rsid w:val="003A526F"/>
    <w:rsid w:val="003B190F"/>
    <w:rsid w:val="004055AD"/>
    <w:rsid w:val="00410A3C"/>
    <w:rsid w:val="004208CE"/>
    <w:rsid w:val="00421C9F"/>
    <w:rsid w:val="00422AC0"/>
    <w:rsid w:val="00426522"/>
    <w:rsid w:val="00433A95"/>
    <w:rsid w:val="00445723"/>
    <w:rsid w:val="00462E99"/>
    <w:rsid w:val="00485551"/>
    <w:rsid w:val="004855A4"/>
    <w:rsid w:val="004A21A2"/>
    <w:rsid w:val="004C11E2"/>
    <w:rsid w:val="004E0CA9"/>
    <w:rsid w:val="004F26F6"/>
    <w:rsid w:val="004F3035"/>
    <w:rsid w:val="004F6585"/>
    <w:rsid w:val="004F79FF"/>
    <w:rsid w:val="00515345"/>
    <w:rsid w:val="00530DAB"/>
    <w:rsid w:val="00544EF1"/>
    <w:rsid w:val="00552252"/>
    <w:rsid w:val="00553863"/>
    <w:rsid w:val="005549BB"/>
    <w:rsid w:val="00560C09"/>
    <w:rsid w:val="0057100E"/>
    <w:rsid w:val="0057606A"/>
    <w:rsid w:val="005827A2"/>
    <w:rsid w:val="00585846"/>
    <w:rsid w:val="005917D0"/>
    <w:rsid w:val="005A7453"/>
    <w:rsid w:val="005B4C78"/>
    <w:rsid w:val="005C6808"/>
    <w:rsid w:val="005D1F36"/>
    <w:rsid w:val="005E7D6B"/>
    <w:rsid w:val="00626226"/>
    <w:rsid w:val="00641280"/>
    <w:rsid w:val="006435DD"/>
    <w:rsid w:val="00673C50"/>
    <w:rsid w:val="00684D2B"/>
    <w:rsid w:val="006C5132"/>
    <w:rsid w:val="006D6FBE"/>
    <w:rsid w:val="006F1F16"/>
    <w:rsid w:val="00700A44"/>
    <w:rsid w:val="00713658"/>
    <w:rsid w:val="0073286F"/>
    <w:rsid w:val="007449E8"/>
    <w:rsid w:val="00761213"/>
    <w:rsid w:val="00773D44"/>
    <w:rsid w:val="007848AB"/>
    <w:rsid w:val="00792749"/>
    <w:rsid w:val="00793DB5"/>
    <w:rsid w:val="00796E63"/>
    <w:rsid w:val="007B4E1E"/>
    <w:rsid w:val="007E5616"/>
    <w:rsid w:val="007F737F"/>
    <w:rsid w:val="0082569A"/>
    <w:rsid w:val="008530D8"/>
    <w:rsid w:val="00892007"/>
    <w:rsid w:val="00892B65"/>
    <w:rsid w:val="00895F1F"/>
    <w:rsid w:val="008A349C"/>
    <w:rsid w:val="008B2D48"/>
    <w:rsid w:val="008B3F41"/>
    <w:rsid w:val="00902FC6"/>
    <w:rsid w:val="00923C4B"/>
    <w:rsid w:val="00925D25"/>
    <w:rsid w:val="00930538"/>
    <w:rsid w:val="0093380E"/>
    <w:rsid w:val="009361C7"/>
    <w:rsid w:val="00970D25"/>
    <w:rsid w:val="009B3B6F"/>
    <w:rsid w:val="009B69E9"/>
    <w:rsid w:val="009C4F71"/>
    <w:rsid w:val="009E6FB7"/>
    <w:rsid w:val="00A048B0"/>
    <w:rsid w:val="00A2510F"/>
    <w:rsid w:val="00A3108C"/>
    <w:rsid w:val="00A422EA"/>
    <w:rsid w:val="00A95383"/>
    <w:rsid w:val="00A958C3"/>
    <w:rsid w:val="00AB744E"/>
    <w:rsid w:val="00AC5F2E"/>
    <w:rsid w:val="00B67062"/>
    <w:rsid w:val="00B76F39"/>
    <w:rsid w:val="00B9653B"/>
    <w:rsid w:val="00BA1B61"/>
    <w:rsid w:val="00BB2433"/>
    <w:rsid w:val="00BF31EF"/>
    <w:rsid w:val="00C260B8"/>
    <w:rsid w:val="00C33AC6"/>
    <w:rsid w:val="00C42F8E"/>
    <w:rsid w:val="00C65624"/>
    <w:rsid w:val="00C91833"/>
    <w:rsid w:val="00CD07F5"/>
    <w:rsid w:val="00CE64E4"/>
    <w:rsid w:val="00CF433F"/>
    <w:rsid w:val="00CF56A6"/>
    <w:rsid w:val="00D2431A"/>
    <w:rsid w:val="00D32AD5"/>
    <w:rsid w:val="00D3611E"/>
    <w:rsid w:val="00D511E6"/>
    <w:rsid w:val="00D54D40"/>
    <w:rsid w:val="00D76B5F"/>
    <w:rsid w:val="00D8231B"/>
    <w:rsid w:val="00D91C95"/>
    <w:rsid w:val="00D93B55"/>
    <w:rsid w:val="00DA130C"/>
    <w:rsid w:val="00DB0375"/>
    <w:rsid w:val="00DB7ECD"/>
    <w:rsid w:val="00DD47C8"/>
    <w:rsid w:val="00DF1EA6"/>
    <w:rsid w:val="00E076D0"/>
    <w:rsid w:val="00E11BF4"/>
    <w:rsid w:val="00E33F05"/>
    <w:rsid w:val="00E371E4"/>
    <w:rsid w:val="00E65A88"/>
    <w:rsid w:val="00E76D21"/>
    <w:rsid w:val="00E84B0F"/>
    <w:rsid w:val="00E97A9D"/>
    <w:rsid w:val="00EB3E59"/>
    <w:rsid w:val="00EE16F4"/>
    <w:rsid w:val="00F00FB6"/>
    <w:rsid w:val="00F43A04"/>
    <w:rsid w:val="00F50284"/>
    <w:rsid w:val="00F6312D"/>
    <w:rsid w:val="00F86C6D"/>
    <w:rsid w:val="00FD013F"/>
    <w:rsid w:val="00FE4F4A"/>
    <w:rsid w:val="00FF6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22"/>
  </w:style>
  <w:style w:type="paragraph" w:styleId="Heading1">
    <w:name w:val="heading 1"/>
    <w:basedOn w:val="Normal"/>
    <w:next w:val="Normal"/>
    <w:qFormat/>
    <w:rsid w:val="00426522"/>
    <w:pPr>
      <w:keepNext/>
      <w:outlineLvl w:val="0"/>
    </w:pPr>
    <w:rPr>
      <w:b/>
    </w:rPr>
  </w:style>
  <w:style w:type="paragraph" w:styleId="Heading2">
    <w:name w:val="heading 2"/>
    <w:basedOn w:val="Normal"/>
    <w:next w:val="Normal"/>
    <w:qFormat/>
    <w:rsid w:val="00426522"/>
    <w:pPr>
      <w:keepNext/>
      <w:jc w:val="center"/>
      <w:outlineLvl w:val="1"/>
    </w:pPr>
    <w:rPr>
      <w:b/>
      <w:snapToGrid w:val="0"/>
      <w:color w:val="000000"/>
    </w:rPr>
  </w:style>
  <w:style w:type="paragraph" w:styleId="Heading3">
    <w:name w:val="heading 3"/>
    <w:basedOn w:val="Normal"/>
    <w:next w:val="Normal"/>
    <w:qFormat/>
    <w:rsid w:val="00426522"/>
    <w:pPr>
      <w:keepNext/>
      <w:jc w:val="center"/>
      <w:outlineLvl w:val="2"/>
    </w:pPr>
    <w:rPr>
      <w:b/>
      <w:sz w:val="24"/>
    </w:rPr>
  </w:style>
  <w:style w:type="paragraph" w:styleId="Heading4">
    <w:name w:val="heading 4"/>
    <w:basedOn w:val="Normal"/>
    <w:next w:val="Normal"/>
    <w:qFormat/>
    <w:rsid w:val="00426522"/>
    <w:pPr>
      <w:keepNext/>
      <w:jc w:val="center"/>
      <w:outlineLvl w:val="3"/>
    </w:pPr>
    <w:rPr>
      <w:b/>
      <w:snapToGrid w:val="0"/>
      <w:color w:val="008000"/>
    </w:rPr>
  </w:style>
  <w:style w:type="paragraph" w:styleId="Heading5">
    <w:name w:val="heading 5"/>
    <w:basedOn w:val="Normal"/>
    <w:next w:val="Normal"/>
    <w:qFormat/>
    <w:rsid w:val="00426522"/>
    <w:pPr>
      <w:keepNext/>
      <w:outlineLvl w:val="4"/>
    </w:pPr>
    <w:rPr>
      <w:b/>
      <w:snapToGrid w:val="0"/>
      <w:color w:val="000000"/>
    </w:rPr>
  </w:style>
  <w:style w:type="paragraph" w:styleId="Heading6">
    <w:name w:val="heading 6"/>
    <w:basedOn w:val="Normal"/>
    <w:next w:val="Normal"/>
    <w:qFormat/>
    <w:rsid w:val="00426522"/>
    <w:pPr>
      <w:keepNext/>
      <w:jc w:val="center"/>
      <w:outlineLvl w:val="5"/>
    </w:pPr>
    <w:rPr>
      <w:b/>
      <w:snapToGrid w:val="0"/>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26522"/>
    <w:pPr>
      <w:ind w:left="1890" w:hanging="1890"/>
    </w:pPr>
    <w:rPr>
      <w:b/>
      <w:sz w:val="24"/>
    </w:rPr>
  </w:style>
  <w:style w:type="paragraph" w:styleId="Header">
    <w:name w:val="header"/>
    <w:basedOn w:val="Normal"/>
    <w:link w:val="HeaderChar"/>
    <w:semiHidden/>
    <w:rsid w:val="00426522"/>
    <w:pPr>
      <w:tabs>
        <w:tab w:val="center" w:pos="4320"/>
        <w:tab w:val="right" w:pos="8640"/>
      </w:tabs>
    </w:pPr>
  </w:style>
  <w:style w:type="paragraph" w:styleId="Footer">
    <w:name w:val="footer"/>
    <w:basedOn w:val="Normal"/>
    <w:semiHidden/>
    <w:rsid w:val="00426522"/>
    <w:pPr>
      <w:tabs>
        <w:tab w:val="center" w:pos="4320"/>
        <w:tab w:val="right" w:pos="8640"/>
      </w:tabs>
    </w:pPr>
  </w:style>
  <w:style w:type="character" w:styleId="PageNumber">
    <w:name w:val="page number"/>
    <w:basedOn w:val="DefaultParagraphFont"/>
    <w:semiHidden/>
    <w:rsid w:val="00426522"/>
  </w:style>
  <w:style w:type="paragraph" w:styleId="BodyText">
    <w:name w:val="Body Text"/>
    <w:basedOn w:val="Normal"/>
    <w:semiHidden/>
    <w:rsid w:val="00426522"/>
    <w:rPr>
      <w:vanish/>
      <w:color w:val="FF0000"/>
    </w:rPr>
  </w:style>
  <w:style w:type="paragraph" w:styleId="DocumentMap">
    <w:name w:val="Document Map"/>
    <w:basedOn w:val="Normal"/>
    <w:semiHidden/>
    <w:rsid w:val="00426522"/>
    <w:pPr>
      <w:shd w:val="clear" w:color="auto" w:fill="000080"/>
    </w:pPr>
    <w:rPr>
      <w:rFonts w:ascii="Tahoma" w:hAnsi="Tahoma"/>
    </w:rPr>
  </w:style>
  <w:style w:type="paragraph" w:styleId="BodyTextIndent3">
    <w:name w:val="Body Text Indent 3"/>
    <w:basedOn w:val="Normal"/>
    <w:semiHidden/>
    <w:rsid w:val="00426522"/>
    <w:pPr>
      <w:autoSpaceDE w:val="0"/>
      <w:autoSpaceDN w:val="0"/>
      <w:ind w:left="720"/>
    </w:pPr>
  </w:style>
  <w:style w:type="paragraph" w:styleId="BodyTextIndent2">
    <w:name w:val="Body Text Indent 2"/>
    <w:basedOn w:val="Normal"/>
    <w:semiHidden/>
    <w:rsid w:val="00426522"/>
    <w:pPr>
      <w:ind w:left="900"/>
    </w:pPr>
  </w:style>
  <w:style w:type="paragraph" w:styleId="ListParagraph">
    <w:name w:val="List Paragraph"/>
    <w:basedOn w:val="Normal"/>
    <w:uiPriority w:val="34"/>
    <w:qFormat/>
    <w:rsid w:val="005A7453"/>
    <w:pPr>
      <w:spacing w:after="200" w:line="276" w:lineRule="auto"/>
      <w:ind w:left="720" w:hanging="36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262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66D5-6739-40CA-9D5A-955BC666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1593</Words>
  <Characters>12473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RATING TEAM WORKSHEET</vt:lpstr>
    </vt:vector>
  </TitlesOfParts>
  <Company>Pre-installed Company</Company>
  <LinksUpToDate>false</LinksUpToDate>
  <CharactersWithSpaces>14038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TEAM WORKSHEET</dc:title>
  <dc:subject/>
  <dc:creator>Pre-installed User</dc:creator>
  <cp:keywords/>
  <dc:description/>
  <cp:lastModifiedBy>lassiter</cp:lastModifiedBy>
  <cp:revision>2</cp:revision>
  <cp:lastPrinted>2009-08-13T20:36:00Z</cp:lastPrinted>
  <dcterms:created xsi:type="dcterms:W3CDTF">2012-01-13T21:28:00Z</dcterms:created>
  <dcterms:modified xsi:type="dcterms:W3CDTF">2012-01-13T21:28:00Z</dcterms:modified>
</cp:coreProperties>
</file>