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166" w:rsidRDefault="004363C0" w:rsidP="00547166">
      <w:pPr>
        <w:tabs>
          <w:tab w:val="left" w:pos="945"/>
        </w:tabs>
      </w:pPr>
      <w:r>
        <w:tab/>
      </w:r>
    </w:p>
    <w:p w:rsidR="00547166" w:rsidRPr="00942A6D" w:rsidRDefault="008533F6" w:rsidP="00547166">
      <w:pPr>
        <w:ind w:hanging="450"/>
        <w:jc w:val="center"/>
        <w:rPr>
          <w:rFonts w:ascii="Times New Roman" w:hAnsi="Times New Roman"/>
          <w:b/>
          <w:sz w:val="32"/>
          <w:szCs w:val="32"/>
        </w:rPr>
      </w:pPr>
      <w:r>
        <w:rPr>
          <w:rFonts w:ascii="Times New Roman" w:hAnsi="Times New Roman"/>
          <w:b/>
          <w:noProof/>
          <w:sz w:val="32"/>
          <w:szCs w:val="32"/>
        </w:rPr>
        <w:drawing>
          <wp:inline distT="0" distB="0" distL="0" distR="0">
            <wp:extent cx="5029200" cy="1212215"/>
            <wp:effectExtent l="19050" t="0" r="0" b="0"/>
            <wp:docPr id="1" name="Picture 0" descr="spe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eclogo.jpg"/>
                    <pic:cNvPicPr>
                      <a:picLocks noChangeAspect="1" noChangeArrowheads="1"/>
                    </pic:cNvPicPr>
                  </pic:nvPicPr>
                  <pic:blipFill>
                    <a:blip r:embed="rId7" cstate="print"/>
                    <a:srcRect/>
                    <a:stretch>
                      <a:fillRect/>
                    </a:stretch>
                  </pic:blipFill>
                  <pic:spPr bwMode="auto">
                    <a:xfrm>
                      <a:off x="0" y="0"/>
                      <a:ext cx="5029200" cy="1212215"/>
                    </a:xfrm>
                    <a:prstGeom prst="rect">
                      <a:avLst/>
                    </a:prstGeom>
                    <a:noFill/>
                    <a:ln w="9525">
                      <a:noFill/>
                      <a:miter lim="800000"/>
                      <a:headEnd/>
                      <a:tailEnd/>
                    </a:ln>
                  </pic:spPr>
                </pic:pic>
              </a:graphicData>
            </a:graphic>
          </wp:inline>
        </w:drawing>
      </w:r>
    </w:p>
    <w:p w:rsidR="00547166" w:rsidRPr="00B445B2" w:rsidRDefault="00547166" w:rsidP="00547166">
      <w:pPr>
        <w:spacing w:after="0" w:line="360" w:lineRule="auto"/>
        <w:jc w:val="center"/>
        <w:rPr>
          <w:rFonts w:ascii="Times New Roman" w:hAnsi="Times New Roman"/>
          <w:b/>
          <w:sz w:val="32"/>
          <w:szCs w:val="32"/>
        </w:rPr>
      </w:pPr>
    </w:p>
    <w:p w:rsidR="00547166" w:rsidRPr="00633434" w:rsidRDefault="004363C0" w:rsidP="00547166">
      <w:pPr>
        <w:spacing w:after="0" w:line="360" w:lineRule="auto"/>
        <w:jc w:val="center"/>
        <w:rPr>
          <w:rFonts w:ascii="Times New Roman" w:hAnsi="Times New Roman"/>
          <w:b/>
          <w:sz w:val="40"/>
          <w:szCs w:val="40"/>
        </w:rPr>
      </w:pPr>
      <w:r w:rsidRPr="00633434">
        <w:rPr>
          <w:rFonts w:ascii="Times New Roman" w:hAnsi="Times New Roman"/>
          <w:b/>
          <w:sz w:val="40"/>
          <w:szCs w:val="40"/>
        </w:rPr>
        <w:t xml:space="preserve">SHMS </w:t>
      </w:r>
      <w:r w:rsidR="006D3FD5">
        <w:rPr>
          <w:rFonts w:ascii="Times New Roman" w:hAnsi="Times New Roman"/>
          <w:b/>
          <w:sz w:val="40"/>
          <w:szCs w:val="40"/>
        </w:rPr>
        <w:t>TRANSFER LINE</w:t>
      </w:r>
    </w:p>
    <w:p w:rsidR="00547166" w:rsidRPr="00B445B2" w:rsidRDefault="004363C0" w:rsidP="00547166">
      <w:pPr>
        <w:spacing w:after="0" w:line="360" w:lineRule="auto"/>
        <w:jc w:val="center"/>
        <w:rPr>
          <w:rFonts w:ascii="Times New Roman" w:hAnsi="Times New Roman"/>
          <w:b/>
          <w:sz w:val="32"/>
          <w:szCs w:val="32"/>
        </w:rPr>
      </w:pPr>
      <w:r w:rsidRPr="00B445B2">
        <w:rPr>
          <w:rFonts w:ascii="Times New Roman" w:hAnsi="Times New Roman"/>
          <w:b/>
          <w:sz w:val="32"/>
          <w:szCs w:val="32"/>
        </w:rPr>
        <w:t>TECHNICAL SPECIFICATION</w:t>
      </w:r>
    </w:p>
    <w:p w:rsidR="00547166" w:rsidRDefault="004363C0" w:rsidP="00547166">
      <w:pPr>
        <w:spacing w:after="0" w:line="360" w:lineRule="auto"/>
        <w:jc w:val="center"/>
        <w:rPr>
          <w:rFonts w:ascii="Times New Roman" w:hAnsi="Times New Roman"/>
          <w:b/>
          <w:sz w:val="32"/>
          <w:szCs w:val="32"/>
        </w:rPr>
      </w:pPr>
      <w:r>
        <w:rPr>
          <w:rFonts w:ascii="Times New Roman" w:hAnsi="Times New Roman"/>
          <w:b/>
          <w:sz w:val="32"/>
          <w:szCs w:val="32"/>
        </w:rPr>
        <w:t>THOMAS JEFFERSON</w:t>
      </w:r>
    </w:p>
    <w:p w:rsidR="00547166" w:rsidRDefault="004363C0" w:rsidP="00547166">
      <w:pPr>
        <w:spacing w:after="0" w:line="360" w:lineRule="auto"/>
        <w:jc w:val="center"/>
        <w:rPr>
          <w:rFonts w:ascii="Times New Roman" w:hAnsi="Times New Roman"/>
          <w:b/>
          <w:sz w:val="32"/>
          <w:szCs w:val="32"/>
        </w:rPr>
      </w:pPr>
      <w:r>
        <w:rPr>
          <w:rFonts w:ascii="Times New Roman" w:hAnsi="Times New Roman"/>
          <w:b/>
          <w:sz w:val="32"/>
          <w:szCs w:val="32"/>
        </w:rPr>
        <w:t xml:space="preserve"> NATIONAL </w:t>
      </w:r>
      <w:r w:rsidRPr="00B445B2">
        <w:rPr>
          <w:rFonts w:ascii="Times New Roman" w:hAnsi="Times New Roman"/>
          <w:b/>
          <w:sz w:val="32"/>
          <w:szCs w:val="32"/>
        </w:rPr>
        <w:t>ACCELERATOR FACILITY</w:t>
      </w:r>
    </w:p>
    <w:p w:rsidR="00547166" w:rsidRPr="00431ED6" w:rsidRDefault="00821C8F" w:rsidP="00547166">
      <w:pPr>
        <w:spacing w:after="0" w:line="240" w:lineRule="auto"/>
        <w:jc w:val="center"/>
        <w:rPr>
          <w:rFonts w:ascii="Times New Roman" w:hAnsi="Times New Roman"/>
          <w:sz w:val="28"/>
          <w:szCs w:val="28"/>
        </w:rPr>
      </w:pPr>
      <w:r>
        <w:rPr>
          <w:rFonts w:ascii="Times New Roman" w:hAnsi="Times New Roman"/>
          <w:sz w:val="28"/>
          <w:szCs w:val="28"/>
        </w:rPr>
        <w:t>Nov</w:t>
      </w:r>
      <w:r w:rsidR="004363C0">
        <w:rPr>
          <w:rFonts w:ascii="Times New Roman" w:hAnsi="Times New Roman"/>
          <w:sz w:val="28"/>
          <w:szCs w:val="28"/>
        </w:rPr>
        <w:t xml:space="preserve"> 8</w:t>
      </w:r>
      <w:r w:rsidR="004363C0" w:rsidRPr="00A27DCB">
        <w:rPr>
          <w:rFonts w:ascii="Times New Roman" w:hAnsi="Times New Roman"/>
          <w:sz w:val="28"/>
          <w:szCs w:val="28"/>
        </w:rPr>
        <w:t xml:space="preserve">, </w:t>
      </w:r>
      <w:r w:rsidR="006D3FD5">
        <w:rPr>
          <w:rFonts w:ascii="Times New Roman" w:hAnsi="Times New Roman"/>
          <w:sz w:val="28"/>
          <w:szCs w:val="28"/>
        </w:rPr>
        <w:t>2010</w:t>
      </w:r>
    </w:p>
    <w:p w:rsidR="00547166" w:rsidRPr="008A1224" w:rsidRDefault="00547166" w:rsidP="00547166">
      <w:pPr>
        <w:spacing w:after="0" w:line="240" w:lineRule="auto"/>
        <w:jc w:val="center"/>
        <w:rPr>
          <w:rFonts w:ascii="Times New Roman" w:hAnsi="Times New Roman"/>
          <w:b/>
          <w:sz w:val="20"/>
          <w:szCs w:val="20"/>
        </w:rPr>
      </w:pPr>
    </w:p>
    <w:p w:rsidR="00547166" w:rsidRPr="00A623E4" w:rsidRDefault="004363C0" w:rsidP="00547166">
      <w:pPr>
        <w:spacing w:after="0" w:line="360" w:lineRule="auto"/>
        <w:jc w:val="center"/>
        <w:rPr>
          <w:rFonts w:ascii="Times New Roman" w:hAnsi="Times New Roman"/>
          <w:sz w:val="28"/>
          <w:szCs w:val="28"/>
          <w:u w:val="single"/>
        </w:rPr>
      </w:pPr>
      <w:r w:rsidRPr="00A0646E">
        <w:rPr>
          <w:rFonts w:ascii="Times New Roman" w:hAnsi="Times New Roman"/>
          <w:sz w:val="28"/>
          <w:szCs w:val="28"/>
          <w:u w:val="single"/>
        </w:rPr>
        <w:t xml:space="preserve">Technical </w:t>
      </w:r>
      <w:r w:rsidRPr="00A623E4">
        <w:rPr>
          <w:rFonts w:ascii="Times New Roman" w:hAnsi="Times New Roman"/>
          <w:sz w:val="28"/>
          <w:szCs w:val="28"/>
          <w:u w:val="single"/>
        </w:rPr>
        <w:t>Specification</w:t>
      </w:r>
    </w:p>
    <w:p w:rsidR="00547166" w:rsidRPr="00A623E4" w:rsidRDefault="004500DE" w:rsidP="00547166">
      <w:pPr>
        <w:spacing w:after="0" w:line="360" w:lineRule="auto"/>
        <w:jc w:val="center"/>
        <w:rPr>
          <w:rFonts w:ascii="Times New Roman" w:hAnsi="Times New Roman"/>
          <w:sz w:val="28"/>
          <w:szCs w:val="28"/>
        </w:rPr>
      </w:pPr>
      <w:r>
        <w:rPr>
          <w:rFonts w:ascii="Times New Roman" w:hAnsi="Times New Roman"/>
          <w:sz w:val="28"/>
          <w:szCs w:val="28"/>
        </w:rPr>
        <w:t>Specification 67145-SPEC-00700</w:t>
      </w:r>
    </w:p>
    <w:p w:rsidR="00547166" w:rsidRDefault="004363C0" w:rsidP="00547166">
      <w:pPr>
        <w:spacing w:after="0"/>
        <w:rPr>
          <w:rFonts w:ascii="Times New Roman" w:hAnsi="Times New Roman"/>
          <w:sz w:val="24"/>
          <w:szCs w:val="24"/>
        </w:rPr>
      </w:pPr>
      <w:r>
        <w:rPr>
          <w:rFonts w:ascii="Times New Roman" w:hAnsi="Times New Roman"/>
          <w:sz w:val="24"/>
          <w:szCs w:val="24"/>
        </w:rPr>
        <w:t>Approved   ________________________________________    Date_______________</w:t>
      </w:r>
    </w:p>
    <w:p w:rsidR="00547166" w:rsidRPr="00942A6D" w:rsidRDefault="004363C0" w:rsidP="00547166">
      <w:pPr>
        <w:spacing w:after="0"/>
        <w:rPr>
          <w:rFonts w:ascii="Times New Roman" w:hAnsi="Times New Roman"/>
          <w:sz w:val="16"/>
          <w:szCs w:val="16"/>
        </w:rPr>
      </w:pPr>
      <w:r>
        <w:rPr>
          <w:rFonts w:ascii="Times New Roman" w:hAnsi="Times New Roman"/>
          <w:sz w:val="24"/>
          <w:szCs w:val="24"/>
        </w:rPr>
        <w:t xml:space="preserve">                              </w:t>
      </w:r>
      <w:r w:rsidRPr="00942A6D">
        <w:rPr>
          <w:rFonts w:ascii="Times New Roman" w:hAnsi="Times New Roman"/>
          <w:sz w:val="16"/>
          <w:szCs w:val="16"/>
        </w:rPr>
        <w:t>Paul Brindza – JLab Technical Representative</w:t>
      </w:r>
    </w:p>
    <w:p w:rsidR="00547166" w:rsidRDefault="00547166" w:rsidP="00547166">
      <w:pPr>
        <w:spacing w:after="0"/>
        <w:rPr>
          <w:rFonts w:ascii="Times New Roman" w:hAnsi="Times New Roman"/>
          <w:sz w:val="24"/>
          <w:szCs w:val="24"/>
        </w:rPr>
      </w:pPr>
    </w:p>
    <w:p w:rsidR="00547166" w:rsidRDefault="004363C0" w:rsidP="00547166">
      <w:pPr>
        <w:spacing w:after="0"/>
        <w:rPr>
          <w:rFonts w:ascii="Times New Roman" w:hAnsi="Times New Roman"/>
          <w:sz w:val="24"/>
          <w:szCs w:val="24"/>
        </w:rPr>
      </w:pPr>
      <w:r>
        <w:rPr>
          <w:rFonts w:ascii="Times New Roman" w:hAnsi="Times New Roman"/>
          <w:sz w:val="24"/>
          <w:szCs w:val="24"/>
        </w:rPr>
        <w:t>Approved   ________________________________________    Date_______________</w:t>
      </w:r>
    </w:p>
    <w:p w:rsidR="00547166" w:rsidRPr="00942A6D" w:rsidRDefault="004363C0" w:rsidP="00547166">
      <w:pPr>
        <w:spacing w:after="0"/>
        <w:rPr>
          <w:rFonts w:ascii="Times New Roman" w:hAnsi="Times New Roman"/>
          <w:sz w:val="16"/>
          <w:szCs w:val="16"/>
        </w:rPr>
      </w:pPr>
      <w:r>
        <w:rPr>
          <w:rFonts w:ascii="Times New Roman" w:hAnsi="Times New Roman"/>
          <w:sz w:val="24"/>
          <w:szCs w:val="24"/>
        </w:rPr>
        <w:t xml:space="preserve">                              </w:t>
      </w:r>
      <w:r w:rsidRPr="00942A6D">
        <w:rPr>
          <w:rFonts w:ascii="Times New Roman" w:hAnsi="Times New Roman"/>
          <w:sz w:val="16"/>
          <w:szCs w:val="16"/>
        </w:rPr>
        <w:t xml:space="preserve">Howard </w:t>
      </w:r>
      <w:proofErr w:type="spellStart"/>
      <w:r w:rsidRPr="00942A6D">
        <w:rPr>
          <w:rFonts w:ascii="Times New Roman" w:hAnsi="Times New Roman"/>
          <w:sz w:val="16"/>
          <w:szCs w:val="16"/>
        </w:rPr>
        <w:t>Fenker</w:t>
      </w:r>
      <w:proofErr w:type="spellEnd"/>
      <w:r w:rsidRPr="00942A6D">
        <w:rPr>
          <w:rFonts w:ascii="Times New Roman" w:hAnsi="Times New Roman"/>
          <w:sz w:val="16"/>
          <w:szCs w:val="16"/>
        </w:rPr>
        <w:t xml:space="preserve"> – </w:t>
      </w:r>
      <w:r>
        <w:rPr>
          <w:rFonts w:ascii="Times New Roman" w:hAnsi="Times New Roman"/>
          <w:sz w:val="16"/>
          <w:szCs w:val="16"/>
        </w:rPr>
        <w:t>CAM for Physics Hall C</w:t>
      </w:r>
    </w:p>
    <w:p w:rsidR="00547166" w:rsidRDefault="00547166" w:rsidP="00547166">
      <w:pPr>
        <w:spacing w:after="0"/>
        <w:rPr>
          <w:rFonts w:ascii="Times New Roman" w:hAnsi="Times New Roman"/>
          <w:sz w:val="24"/>
          <w:szCs w:val="24"/>
        </w:rPr>
      </w:pPr>
    </w:p>
    <w:p w:rsidR="00547166" w:rsidRPr="00A27DCB" w:rsidRDefault="004363C0" w:rsidP="00547166">
      <w:pPr>
        <w:spacing w:after="0"/>
        <w:rPr>
          <w:rFonts w:ascii="Times New Roman" w:hAnsi="Times New Roman"/>
          <w:sz w:val="24"/>
          <w:szCs w:val="24"/>
        </w:rPr>
      </w:pPr>
      <w:r w:rsidRPr="00A27DCB">
        <w:rPr>
          <w:rFonts w:ascii="Times New Roman" w:hAnsi="Times New Roman"/>
          <w:sz w:val="24"/>
          <w:szCs w:val="24"/>
        </w:rPr>
        <w:t>Approved   ________________________________________    Date_______________</w:t>
      </w:r>
    </w:p>
    <w:p w:rsidR="00547166" w:rsidRPr="00942A6D" w:rsidRDefault="004363C0" w:rsidP="00547166">
      <w:pPr>
        <w:spacing w:after="0"/>
        <w:rPr>
          <w:rFonts w:ascii="Times New Roman" w:hAnsi="Times New Roman"/>
          <w:sz w:val="16"/>
          <w:szCs w:val="16"/>
        </w:rPr>
      </w:pPr>
      <w:r w:rsidRPr="00A27DCB">
        <w:rPr>
          <w:rFonts w:ascii="Times New Roman" w:hAnsi="Times New Roman"/>
          <w:sz w:val="24"/>
          <w:szCs w:val="24"/>
        </w:rPr>
        <w:t xml:space="preserve">                              </w:t>
      </w:r>
      <w:r w:rsidRPr="00A27DCB">
        <w:rPr>
          <w:rFonts w:ascii="Times New Roman" w:hAnsi="Times New Roman"/>
          <w:sz w:val="16"/>
          <w:szCs w:val="16"/>
        </w:rPr>
        <w:t>Robert May – Ac</w:t>
      </w:r>
      <w:r>
        <w:rPr>
          <w:rFonts w:ascii="Times New Roman" w:hAnsi="Times New Roman"/>
          <w:sz w:val="16"/>
          <w:szCs w:val="16"/>
        </w:rPr>
        <w:t xml:space="preserve">ting </w:t>
      </w:r>
      <w:r w:rsidRPr="00942A6D">
        <w:rPr>
          <w:rFonts w:ascii="Times New Roman" w:hAnsi="Times New Roman"/>
          <w:sz w:val="16"/>
          <w:szCs w:val="16"/>
        </w:rPr>
        <w:t>12 GeV Safety Manager</w:t>
      </w:r>
    </w:p>
    <w:p w:rsidR="00547166" w:rsidRDefault="00547166" w:rsidP="00547166">
      <w:pPr>
        <w:spacing w:after="0"/>
        <w:rPr>
          <w:rFonts w:ascii="Times New Roman" w:hAnsi="Times New Roman"/>
          <w:sz w:val="24"/>
          <w:szCs w:val="24"/>
        </w:rPr>
      </w:pPr>
    </w:p>
    <w:p w:rsidR="00547166" w:rsidRDefault="004363C0" w:rsidP="00547166">
      <w:pPr>
        <w:spacing w:after="0"/>
        <w:rPr>
          <w:rFonts w:ascii="Times New Roman" w:hAnsi="Times New Roman"/>
          <w:sz w:val="24"/>
          <w:szCs w:val="24"/>
        </w:rPr>
      </w:pPr>
      <w:r>
        <w:rPr>
          <w:rFonts w:ascii="Times New Roman" w:hAnsi="Times New Roman"/>
          <w:sz w:val="24"/>
          <w:szCs w:val="24"/>
        </w:rPr>
        <w:t>Approved   ________________________________________    Date_______________</w:t>
      </w:r>
    </w:p>
    <w:p w:rsidR="00547166" w:rsidRPr="00942A6D" w:rsidRDefault="004363C0" w:rsidP="00547166">
      <w:pPr>
        <w:spacing w:after="0"/>
        <w:rPr>
          <w:rFonts w:ascii="Times New Roman" w:hAnsi="Times New Roman"/>
          <w:sz w:val="16"/>
          <w:szCs w:val="16"/>
        </w:rPr>
      </w:pPr>
      <w:r w:rsidRPr="00942A6D">
        <w:rPr>
          <w:rFonts w:ascii="Times New Roman" w:hAnsi="Times New Roman"/>
          <w:sz w:val="16"/>
          <w:szCs w:val="16"/>
        </w:rPr>
        <w:t xml:space="preserve">                                </w:t>
      </w:r>
      <w:r>
        <w:rPr>
          <w:rFonts w:ascii="Times New Roman" w:hAnsi="Times New Roman"/>
          <w:sz w:val="16"/>
          <w:szCs w:val="16"/>
        </w:rPr>
        <w:t xml:space="preserve">             Bruce </w:t>
      </w:r>
      <w:proofErr w:type="spellStart"/>
      <w:r>
        <w:rPr>
          <w:rFonts w:ascii="Times New Roman" w:hAnsi="Times New Roman"/>
          <w:sz w:val="16"/>
          <w:szCs w:val="16"/>
        </w:rPr>
        <w:t>Lenzer</w:t>
      </w:r>
      <w:proofErr w:type="spellEnd"/>
      <w:r>
        <w:rPr>
          <w:rFonts w:ascii="Times New Roman" w:hAnsi="Times New Roman"/>
          <w:sz w:val="16"/>
          <w:szCs w:val="16"/>
        </w:rPr>
        <w:t xml:space="preserve"> – JLab QA/CI Manager</w:t>
      </w:r>
    </w:p>
    <w:p w:rsidR="00547166" w:rsidRDefault="00547166" w:rsidP="00547166">
      <w:pPr>
        <w:spacing w:after="0"/>
        <w:rPr>
          <w:rFonts w:ascii="Times New Roman" w:hAnsi="Times New Roman"/>
          <w:sz w:val="24"/>
          <w:szCs w:val="24"/>
        </w:rPr>
      </w:pPr>
    </w:p>
    <w:p w:rsidR="00547166" w:rsidRDefault="004363C0" w:rsidP="00547166">
      <w:pPr>
        <w:spacing w:after="0"/>
        <w:rPr>
          <w:rFonts w:ascii="Times New Roman" w:hAnsi="Times New Roman"/>
          <w:sz w:val="24"/>
          <w:szCs w:val="24"/>
        </w:rPr>
      </w:pPr>
      <w:r>
        <w:rPr>
          <w:rFonts w:ascii="Times New Roman" w:hAnsi="Times New Roman"/>
          <w:sz w:val="24"/>
          <w:szCs w:val="24"/>
        </w:rPr>
        <w:t>Approved   ________________________________________    Date_______________</w:t>
      </w:r>
    </w:p>
    <w:p w:rsidR="00547166" w:rsidRPr="00942A6D" w:rsidRDefault="004363C0" w:rsidP="00547166">
      <w:pPr>
        <w:spacing w:after="0"/>
        <w:rPr>
          <w:rFonts w:ascii="Times New Roman" w:hAnsi="Times New Roman"/>
          <w:sz w:val="16"/>
          <w:szCs w:val="16"/>
        </w:rPr>
      </w:pPr>
      <w:r>
        <w:rPr>
          <w:rFonts w:ascii="Times New Roman" w:hAnsi="Times New Roman"/>
          <w:sz w:val="24"/>
          <w:szCs w:val="24"/>
        </w:rPr>
        <w:t xml:space="preserve">                              </w:t>
      </w:r>
      <w:r w:rsidRPr="00942A6D">
        <w:rPr>
          <w:rFonts w:ascii="Times New Roman" w:hAnsi="Times New Roman"/>
          <w:sz w:val="16"/>
          <w:szCs w:val="16"/>
        </w:rPr>
        <w:t xml:space="preserve">Claus Rode – </w:t>
      </w:r>
      <w:r>
        <w:rPr>
          <w:rFonts w:ascii="Times New Roman" w:hAnsi="Times New Roman"/>
          <w:sz w:val="16"/>
          <w:szCs w:val="16"/>
        </w:rPr>
        <w:t>Acting APM for Physics</w:t>
      </w:r>
    </w:p>
    <w:p w:rsidR="00547166" w:rsidRPr="0023746B" w:rsidRDefault="004363C0">
      <w:pPr>
        <w:rPr>
          <w:rFonts w:ascii="Times New Roman" w:hAnsi="Times New Roman"/>
          <w:sz w:val="24"/>
          <w:szCs w:val="24"/>
        </w:rPr>
      </w:pPr>
      <w:r w:rsidRPr="0023746B">
        <w:rPr>
          <w:rFonts w:ascii="Times New Roman" w:hAnsi="Times New Roman"/>
          <w:sz w:val="24"/>
          <w:szCs w:val="24"/>
        </w:rPr>
        <w:t>Summary of Revisions</w:t>
      </w:r>
    </w:p>
    <w:p w:rsidR="00547166" w:rsidRDefault="004363C0">
      <w:pPr>
        <w:rPr>
          <w:rFonts w:ascii="Times New Roman" w:hAnsi="Times New Roman"/>
          <w:b/>
          <w:sz w:val="24"/>
          <w:szCs w:val="24"/>
        </w:rPr>
      </w:pPr>
      <w:r w:rsidRPr="0023746B">
        <w:rPr>
          <w:rFonts w:ascii="Times New Roman" w:hAnsi="Times New Roman"/>
          <w:sz w:val="24"/>
          <w:szCs w:val="24"/>
        </w:rPr>
        <w:t>Initial issue                      Date</w:t>
      </w:r>
    </w:p>
    <w:p w:rsidR="00547166" w:rsidRDefault="00547166">
      <w:pPr>
        <w:rPr>
          <w:rFonts w:ascii="Times New Roman" w:hAnsi="Times New Roman"/>
          <w:b/>
          <w:sz w:val="24"/>
          <w:szCs w:val="24"/>
        </w:rPr>
      </w:pPr>
    </w:p>
    <w:p w:rsidR="00547166" w:rsidRPr="006F6386" w:rsidRDefault="004363C0" w:rsidP="00547166">
      <w:pPr>
        <w:jc w:val="center"/>
        <w:rPr>
          <w:rFonts w:ascii="Times New Roman" w:hAnsi="Times New Roman"/>
          <w:b/>
          <w:sz w:val="32"/>
          <w:szCs w:val="32"/>
        </w:rPr>
      </w:pPr>
      <w:r>
        <w:rPr>
          <w:rFonts w:ascii="Times New Roman" w:hAnsi="Times New Roman"/>
          <w:b/>
          <w:sz w:val="24"/>
          <w:szCs w:val="24"/>
        </w:rPr>
        <w:br w:type="page"/>
      </w:r>
      <w:r w:rsidRPr="006F6386">
        <w:rPr>
          <w:rFonts w:ascii="Times New Roman" w:hAnsi="Times New Roman"/>
          <w:b/>
          <w:sz w:val="32"/>
          <w:szCs w:val="32"/>
        </w:rPr>
        <w:lastRenderedPageBreak/>
        <w:t>Table of Contents</w:t>
      </w:r>
    </w:p>
    <w:p w:rsidR="00A50E53" w:rsidRDefault="00685FD6">
      <w:pPr>
        <w:pStyle w:val="TOC1"/>
        <w:rPr>
          <w:rFonts w:asciiTheme="minorHAnsi" w:eastAsiaTheme="minorEastAsia" w:hAnsiTheme="minorHAnsi" w:cstheme="minorBidi"/>
          <w:noProof/>
        </w:rPr>
      </w:pPr>
      <w:r w:rsidRPr="00685FD6">
        <w:fldChar w:fldCharType="begin"/>
      </w:r>
      <w:r w:rsidR="004363C0" w:rsidRPr="000D1C7B">
        <w:instrText xml:space="preserve"> TOC \o "1-3" \h \z \u </w:instrText>
      </w:r>
      <w:r w:rsidRPr="00685FD6">
        <w:fldChar w:fldCharType="separate"/>
      </w:r>
      <w:hyperlink w:anchor="_Toc277168049" w:history="1">
        <w:r w:rsidR="00A50E53" w:rsidRPr="00112439">
          <w:rPr>
            <w:rStyle w:val="Hyperlink"/>
            <w:b/>
            <w:noProof/>
          </w:rPr>
          <w:t>1.0</w:t>
        </w:r>
        <w:r w:rsidR="00A50E53">
          <w:rPr>
            <w:rFonts w:asciiTheme="minorHAnsi" w:eastAsiaTheme="minorEastAsia" w:hAnsiTheme="minorHAnsi" w:cstheme="minorBidi"/>
            <w:noProof/>
          </w:rPr>
          <w:tab/>
        </w:r>
        <w:r w:rsidR="00A50E53" w:rsidRPr="00112439">
          <w:rPr>
            <w:rStyle w:val="Hyperlink"/>
            <w:b/>
            <w:noProof/>
          </w:rPr>
          <w:t>STATEMENT OF WORK</w:t>
        </w:r>
        <w:r w:rsidR="00A50E53">
          <w:rPr>
            <w:noProof/>
            <w:webHidden/>
          </w:rPr>
          <w:tab/>
        </w:r>
        <w:r>
          <w:rPr>
            <w:noProof/>
            <w:webHidden/>
          </w:rPr>
          <w:fldChar w:fldCharType="begin"/>
        </w:r>
        <w:r w:rsidR="00A50E53">
          <w:rPr>
            <w:noProof/>
            <w:webHidden/>
          </w:rPr>
          <w:instrText xml:space="preserve"> PAGEREF _Toc277168049 \h </w:instrText>
        </w:r>
        <w:r>
          <w:rPr>
            <w:noProof/>
            <w:webHidden/>
          </w:rPr>
        </w:r>
        <w:r>
          <w:rPr>
            <w:noProof/>
            <w:webHidden/>
          </w:rPr>
          <w:fldChar w:fldCharType="separate"/>
        </w:r>
        <w:r w:rsidR="00A50E53">
          <w:rPr>
            <w:noProof/>
            <w:webHidden/>
          </w:rPr>
          <w:t>5</w:t>
        </w:r>
        <w:r>
          <w:rPr>
            <w:noProof/>
            <w:webHidden/>
          </w:rPr>
          <w:fldChar w:fldCharType="end"/>
        </w:r>
      </w:hyperlink>
    </w:p>
    <w:p w:rsidR="00A50E53" w:rsidRDefault="00685FD6">
      <w:pPr>
        <w:pStyle w:val="TOC2"/>
        <w:rPr>
          <w:rFonts w:asciiTheme="minorHAnsi" w:eastAsiaTheme="minorEastAsia" w:hAnsiTheme="minorHAnsi" w:cstheme="minorBidi"/>
          <w:b w:val="0"/>
        </w:rPr>
      </w:pPr>
      <w:hyperlink w:anchor="_Toc277168050" w:history="1">
        <w:r w:rsidR="00A50E53" w:rsidRPr="00112439">
          <w:rPr>
            <w:rStyle w:val="Hyperlink"/>
          </w:rPr>
          <w:t>1.1</w:t>
        </w:r>
        <w:r w:rsidR="00A50E53">
          <w:rPr>
            <w:rFonts w:asciiTheme="minorHAnsi" w:eastAsiaTheme="minorEastAsia" w:hAnsiTheme="minorHAnsi" w:cstheme="minorBidi"/>
            <w:b w:val="0"/>
          </w:rPr>
          <w:tab/>
        </w:r>
        <w:r w:rsidR="00A50E53" w:rsidRPr="00112439">
          <w:rPr>
            <w:rStyle w:val="Hyperlink"/>
          </w:rPr>
          <w:t>General Overview</w:t>
        </w:r>
        <w:r w:rsidR="00A50E53">
          <w:rPr>
            <w:webHidden/>
          </w:rPr>
          <w:tab/>
        </w:r>
        <w:r>
          <w:rPr>
            <w:webHidden/>
          </w:rPr>
          <w:fldChar w:fldCharType="begin"/>
        </w:r>
        <w:r w:rsidR="00A50E53">
          <w:rPr>
            <w:webHidden/>
          </w:rPr>
          <w:instrText xml:space="preserve"> PAGEREF _Toc277168050 \h </w:instrText>
        </w:r>
        <w:r>
          <w:rPr>
            <w:webHidden/>
          </w:rPr>
        </w:r>
        <w:r>
          <w:rPr>
            <w:webHidden/>
          </w:rPr>
          <w:fldChar w:fldCharType="separate"/>
        </w:r>
        <w:r w:rsidR="00A50E53">
          <w:rPr>
            <w:webHidden/>
          </w:rPr>
          <w:t>5</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1" w:history="1">
        <w:r w:rsidR="00A50E53" w:rsidRPr="00112439">
          <w:rPr>
            <w:rStyle w:val="Hyperlink"/>
          </w:rPr>
          <w:t>1.2</w:t>
        </w:r>
        <w:r w:rsidR="00A50E53">
          <w:rPr>
            <w:rFonts w:asciiTheme="minorHAnsi" w:eastAsiaTheme="minorEastAsia" w:hAnsiTheme="minorHAnsi" w:cstheme="minorBidi"/>
            <w:b w:val="0"/>
          </w:rPr>
          <w:tab/>
        </w:r>
        <w:r w:rsidR="00A50E53" w:rsidRPr="00112439">
          <w:rPr>
            <w:rStyle w:val="Hyperlink"/>
          </w:rPr>
          <w:t>Scope of Work</w:t>
        </w:r>
        <w:r w:rsidR="00A50E53">
          <w:rPr>
            <w:webHidden/>
          </w:rPr>
          <w:tab/>
        </w:r>
        <w:r>
          <w:rPr>
            <w:webHidden/>
          </w:rPr>
          <w:fldChar w:fldCharType="begin"/>
        </w:r>
        <w:r w:rsidR="00A50E53">
          <w:rPr>
            <w:webHidden/>
          </w:rPr>
          <w:instrText xml:space="preserve"> PAGEREF _Toc277168051 \h </w:instrText>
        </w:r>
        <w:r>
          <w:rPr>
            <w:webHidden/>
          </w:rPr>
        </w:r>
        <w:r>
          <w:rPr>
            <w:webHidden/>
          </w:rPr>
          <w:fldChar w:fldCharType="separate"/>
        </w:r>
        <w:r w:rsidR="00A50E53">
          <w:rPr>
            <w:webHidden/>
          </w:rPr>
          <w:t>5</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2" w:history="1">
        <w:r w:rsidR="00A50E53" w:rsidRPr="00112439">
          <w:rPr>
            <w:rStyle w:val="Hyperlink"/>
          </w:rPr>
          <w:t>1.3</w:t>
        </w:r>
        <w:r w:rsidR="00A50E53">
          <w:rPr>
            <w:rFonts w:asciiTheme="minorHAnsi" w:eastAsiaTheme="minorEastAsia" w:hAnsiTheme="minorHAnsi" w:cstheme="minorBidi"/>
            <w:b w:val="0"/>
          </w:rPr>
          <w:tab/>
        </w:r>
        <w:r w:rsidR="00A50E53" w:rsidRPr="00112439">
          <w:rPr>
            <w:rStyle w:val="Hyperlink"/>
          </w:rPr>
          <w:t>Information Furnished by Jefferson Lab Prior to Award</w:t>
        </w:r>
        <w:r w:rsidR="00A50E53">
          <w:rPr>
            <w:webHidden/>
          </w:rPr>
          <w:tab/>
        </w:r>
        <w:r>
          <w:rPr>
            <w:webHidden/>
          </w:rPr>
          <w:fldChar w:fldCharType="begin"/>
        </w:r>
        <w:r w:rsidR="00A50E53">
          <w:rPr>
            <w:webHidden/>
          </w:rPr>
          <w:instrText xml:space="preserve"> PAGEREF _Toc277168052 \h </w:instrText>
        </w:r>
        <w:r>
          <w:rPr>
            <w:webHidden/>
          </w:rPr>
        </w:r>
        <w:r>
          <w:rPr>
            <w:webHidden/>
          </w:rPr>
          <w:fldChar w:fldCharType="separate"/>
        </w:r>
        <w:r w:rsidR="00A50E53">
          <w:rPr>
            <w:webHidden/>
          </w:rPr>
          <w:t>6</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3" w:history="1">
        <w:r w:rsidR="00A50E53" w:rsidRPr="00112439">
          <w:rPr>
            <w:rStyle w:val="Hyperlink"/>
          </w:rPr>
          <w:t>1.4</w:t>
        </w:r>
        <w:r w:rsidR="00A50E53">
          <w:rPr>
            <w:rFonts w:asciiTheme="minorHAnsi" w:eastAsiaTheme="minorEastAsia" w:hAnsiTheme="minorHAnsi" w:cstheme="minorBidi"/>
            <w:b w:val="0"/>
          </w:rPr>
          <w:tab/>
        </w:r>
        <w:r w:rsidR="00A50E53" w:rsidRPr="00112439">
          <w:rPr>
            <w:rStyle w:val="Hyperlink"/>
          </w:rPr>
          <w:t>Responsibility</w:t>
        </w:r>
        <w:r w:rsidR="00A50E53">
          <w:rPr>
            <w:webHidden/>
          </w:rPr>
          <w:tab/>
        </w:r>
        <w:r>
          <w:rPr>
            <w:webHidden/>
          </w:rPr>
          <w:fldChar w:fldCharType="begin"/>
        </w:r>
        <w:r w:rsidR="00A50E53">
          <w:rPr>
            <w:webHidden/>
          </w:rPr>
          <w:instrText xml:space="preserve"> PAGEREF _Toc277168053 \h </w:instrText>
        </w:r>
        <w:r>
          <w:rPr>
            <w:webHidden/>
          </w:rPr>
        </w:r>
        <w:r>
          <w:rPr>
            <w:webHidden/>
          </w:rPr>
          <w:fldChar w:fldCharType="separate"/>
        </w:r>
        <w:r w:rsidR="00A50E53">
          <w:rPr>
            <w:webHidden/>
          </w:rPr>
          <w:t>7</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4" w:history="1">
        <w:r w:rsidR="00A50E53" w:rsidRPr="00112439">
          <w:rPr>
            <w:rStyle w:val="Hyperlink"/>
          </w:rPr>
          <w:t>1.5</w:t>
        </w:r>
        <w:r w:rsidR="00A50E53">
          <w:rPr>
            <w:rFonts w:asciiTheme="minorHAnsi" w:eastAsiaTheme="minorEastAsia" w:hAnsiTheme="minorHAnsi" w:cstheme="minorBidi"/>
            <w:b w:val="0"/>
          </w:rPr>
          <w:tab/>
        </w:r>
        <w:r w:rsidR="00A50E53" w:rsidRPr="00112439">
          <w:rPr>
            <w:rStyle w:val="Hyperlink"/>
          </w:rPr>
          <w:t>SHMS XTR Line Requirements Summary</w:t>
        </w:r>
        <w:r w:rsidR="00A50E53">
          <w:rPr>
            <w:webHidden/>
          </w:rPr>
          <w:tab/>
        </w:r>
        <w:r>
          <w:rPr>
            <w:webHidden/>
          </w:rPr>
          <w:fldChar w:fldCharType="begin"/>
        </w:r>
        <w:r w:rsidR="00A50E53">
          <w:rPr>
            <w:webHidden/>
          </w:rPr>
          <w:instrText xml:space="preserve"> PAGEREF _Toc277168054 \h </w:instrText>
        </w:r>
        <w:r>
          <w:rPr>
            <w:webHidden/>
          </w:rPr>
        </w:r>
        <w:r>
          <w:rPr>
            <w:webHidden/>
          </w:rPr>
          <w:fldChar w:fldCharType="separate"/>
        </w:r>
        <w:r w:rsidR="00A50E53">
          <w:rPr>
            <w:webHidden/>
          </w:rPr>
          <w:t>7</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5" w:history="1">
        <w:r w:rsidR="00A50E53" w:rsidRPr="00112439">
          <w:rPr>
            <w:rStyle w:val="Hyperlink"/>
          </w:rPr>
          <w:t>1.6</w:t>
        </w:r>
        <w:r w:rsidR="00A50E53">
          <w:rPr>
            <w:rFonts w:asciiTheme="minorHAnsi" w:eastAsiaTheme="minorEastAsia" w:hAnsiTheme="minorHAnsi" w:cstheme="minorBidi"/>
            <w:b w:val="0"/>
          </w:rPr>
          <w:tab/>
        </w:r>
        <w:r w:rsidR="00A50E53" w:rsidRPr="00112439">
          <w:rPr>
            <w:rStyle w:val="Hyperlink"/>
          </w:rPr>
          <w:t>SHMS XTR Line Design Documentation</w:t>
        </w:r>
        <w:r w:rsidR="00A50E53">
          <w:rPr>
            <w:webHidden/>
          </w:rPr>
          <w:tab/>
        </w:r>
        <w:r>
          <w:rPr>
            <w:webHidden/>
          </w:rPr>
          <w:fldChar w:fldCharType="begin"/>
        </w:r>
        <w:r w:rsidR="00A50E53">
          <w:rPr>
            <w:webHidden/>
          </w:rPr>
          <w:instrText xml:space="preserve"> PAGEREF _Toc277168055 \h </w:instrText>
        </w:r>
        <w:r>
          <w:rPr>
            <w:webHidden/>
          </w:rPr>
        </w:r>
        <w:r>
          <w:rPr>
            <w:webHidden/>
          </w:rPr>
          <w:fldChar w:fldCharType="separate"/>
        </w:r>
        <w:r w:rsidR="00A50E53">
          <w:rPr>
            <w:webHidden/>
          </w:rPr>
          <w:t>8</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6" w:history="1">
        <w:r w:rsidR="00A50E53" w:rsidRPr="00112439">
          <w:rPr>
            <w:rStyle w:val="Hyperlink"/>
          </w:rPr>
          <w:t>1.7</w:t>
        </w:r>
        <w:r w:rsidR="00A50E53">
          <w:rPr>
            <w:rFonts w:asciiTheme="minorHAnsi" w:eastAsiaTheme="minorEastAsia" w:hAnsiTheme="minorHAnsi" w:cstheme="minorBidi"/>
            <w:b w:val="0"/>
          </w:rPr>
          <w:tab/>
        </w:r>
        <w:r w:rsidR="00A50E53" w:rsidRPr="00112439">
          <w:rPr>
            <w:rStyle w:val="Hyperlink"/>
          </w:rPr>
          <w:t>Acceptance Testing</w:t>
        </w:r>
        <w:r w:rsidR="00A50E53">
          <w:rPr>
            <w:webHidden/>
          </w:rPr>
          <w:tab/>
        </w:r>
        <w:r>
          <w:rPr>
            <w:webHidden/>
          </w:rPr>
          <w:fldChar w:fldCharType="begin"/>
        </w:r>
        <w:r w:rsidR="00A50E53">
          <w:rPr>
            <w:webHidden/>
          </w:rPr>
          <w:instrText xml:space="preserve"> PAGEREF _Toc277168056 \h </w:instrText>
        </w:r>
        <w:r>
          <w:rPr>
            <w:webHidden/>
          </w:rPr>
        </w:r>
        <w:r>
          <w:rPr>
            <w:webHidden/>
          </w:rPr>
          <w:fldChar w:fldCharType="separate"/>
        </w:r>
        <w:r w:rsidR="00A50E53">
          <w:rPr>
            <w:webHidden/>
          </w:rPr>
          <w:t>9</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7" w:history="1">
        <w:r w:rsidR="00A50E53" w:rsidRPr="00112439">
          <w:rPr>
            <w:rStyle w:val="Hyperlink"/>
          </w:rPr>
          <w:t>1.8</w:t>
        </w:r>
        <w:r w:rsidR="00A50E53">
          <w:rPr>
            <w:rFonts w:asciiTheme="minorHAnsi" w:eastAsiaTheme="minorEastAsia" w:hAnsiTheme="minorHAnsi" w:cstheme="minorBidi"/>
            <w:b w:val="0"/>
          </w:rPr>
          <w:tab/>
        </w:r>
        <w:r w:rsidR="00A50E53" w:rsidRPr="00112439">
          <w:rPr>
            <w:rStyle w:val="Hyperlink"/>
          </w:rPr>
          <w:t>Shipping and Delivery</w:t>
        </w:r>
        <w:r w:rsidR="00A50E53">
          <w:rPr>
            <w:webHidden/>
          </w:rPr>
          <w:tab/>
        </w:r>
        <w:r>
          <w:rPr>
            <w:webHidden/>
          </w:rPr>
          <w:fldChar w:fldCharType="begin"/>
        </w:r>
        <w:r w:rsidR="00A50E53">
          <w:rPr>
            <w:webHidden/>
          </w:rPr>
          <w:instrText xml:space="preserve"> PAGEREF _Toc277168057 \h </w:instrText>
        </w:r>
        <w:r>
          <w:rPr>
            <w:webHidden/>
          </w:rPr>
        </w:r>
        <w:r>
          <w:rPr>
            <w:webHidden/>
          </w:rPr>
          <w:fldChar w:fldCharType="separate"/>
        </w:r>
        <w:r w:rsidR="00A50E53">
          <w:rPr>
            <w:webHidden/>
          </w:rPr>
          <w:t>9</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8" w:history="1">
        <w:r w:rsidR="00A50E53" w:rsidRPr="00112439">
          <w:rPr>
            <w:rStyle w:val="Hyperlink"/>
          </w:rPr>
          <w:t>1.9</w:t>
        </w:r>
        <w:r w:rsidR="00A50E53">
          <w:rPr>
            <w:rFonts w:asciiTheme="minorHAnsi" w:eastAsiaTheme="minorEastAsia" w:hAnsiTheme="minorHAnsi" w:cstheme="minorBidi"/>
            <w:b w:val="0"/>
          </w:rPr>
          <w:tab/>
        </w:r>
        <w:r w:rsidR="00A50E53" w:rsidRPr="00112439">
          <w:rPr>
            <w:rStyle w:val="Hyperlink"/>
          </w:rPr>
          <w:t>Warranty and Spare Parts</w:t>
        </w:r>
        <w:r w:rsidR="00A50E53">
          <w:rPr>
            <w:webHidden/>
          </w:rPr>
          <w:tab/>
        </w:r>
        <w:r>
          <w:rPr>
            <w:webHidden/>
          </w:rPr>
          <w:fldChar w:fldCharType="begin"/>
        </w:r>
        <w:r w:rsidR="00A50E53">
          <w:rPr>
            <w:webHidden/>
          </w:rPr>
          <w:instrText xml:space="preserve"> PAGEREF _Toc277168058 \h </w:instrText>
        </w:r>
        <w:r>
          <w:rPr>
            <w:webHidden/>
          </w:rPr>
        </w:r>
        <w:r>
          <w:rPr>
            <w:webHidden/>
          </w:rPr>
          <w:fldChar w:fldCharType="separate"/>
        </w:r>
        <w:r w:rsidR="00A50E53">
          <w:rPr>
            <w:webHidden/>
          </w:rPr>
          <w:t>9</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59" w:history="1">
        <w:r w:rsidR="00A50E53" w:rsidRPr="00112439">
          <w:rPr>
            <w:rStyle w:val="Hyperlink"/>
          </w:rPr>
          <w:t>1.10</w:t>
        </w:r>
        <w:r w:rsidR="00A50E53">
          <w:rPr>
            <w:rFonts w:asciiTheme="minorHAnsi" w:eastAsiaTheme="minorEastAsia" w:hAnsiTheme="minorHAnsi" w:cstheme="minorBidi"/>
            <w:b w:val="0"/>
          </w:rPr>
          <w:tab/>
        </w:r>
        <w:r w:rsidR="00A50E53" w:rsidRPr="00112439">
          <w:rPr>
            <w:rStyle w:val="Hyperlink"/>
          </w:rPr>
          <w:t>Applicable Documents</w:t>
        </w:r>
        <w:r w:rsidR="00A50E53">
          <w:rPr>
            <w:webHidden/>
          </w:rPr>
          <w:tab/>
        </w:r>
        <w:r>
          <w:rPr>
            <w:webHidden/>
          </w:rPr>
          <w:fldChar w:fldCharType="begin"/>
        </w:r>
        <w:r w:rsidR="00A50E53">
          <w:rPr>
            <w:webHidden/>
          </w:rPr>
          <w:instrText xml:space="preserve"> PAGEREF _Toc277168059 \h </w:instrText>
        </w:r>
        <w:r>
          <w:rPr>
            <w:webHidden/>
          </w:rPr>
        </w:r>
        <w:r>
          <w:rPr>
            <w:webHidden/>
          </w:rPr>
          <w:fldChar w:fldCharType="separate"/>
        </w:r>
        <w:r w:rsidR="00A50E53">
          <w:rPr>
            <w:webHidden/>
          </w:rPr>
          <w:t>10</w:t>
        </w:r>
        <w:r>
          <w:rPr>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0" w:history="1">
        <w:r w:rsidR="00A50E53" w:rsidRPr="00112439">
          <w:rPr>
            <w:rStyle w:val="Hyperlink"/>
            <w:noProof/>
          </w:rPr>
          <w:t>1.10.1</w:t>
        </w:r>
        <w:r w:rsidR="00A50E53">
          <w:rPr>
            <w:rFonts w:asciiTheme="minorHAnsi" w:eastAsiaTheme="minorEastAsia" w:hAnsiTheme="minorHAnsi" w:cstheme="minorBidi"/>
            <w:noProof/>
          </w:rPr>
          <w:tab/>
        </w:r>
        <w:r w:rsidR="00A50E53" w:rsidRPr="00112439">
          <w:rPr>
            <w:rStyle w:val="Hyperlink"/>
            <w:noProof/>
          </w:rPr>
          <w:t>ASME Code for Pressure Piping</w:t>
        </w:r>
        <w:r w:rsidR="00A50E53">
          <w:rPr>
            <w:noProof/>
            <w:webHidden/>
          </w:rPr>
          <w:tab/>
        </w:r>
        <w:r>
          <w:rPr>
            <w:noProof/>
            <w:webHidden/>
          </w:rPr>
          <w:fldChar w:fldCharType="begin"/>
        </w:r>
        <w:r w:rsidR="00A50E53">
          <w:rPr>
            <w:noProof/>
            <w:webHidden/>
          </w:rPr>
          <w:instrText xml:space="preserve"> PAGEREF _Toc277168060 \h </w:instrText>
        </w:r>
        <w:r>
          <w:rPr>
            <w:noProof/>
            <w:webHidden/>
          </w:rPr>
        </w:r>
        <w:r>
          <w:rPr>
            <w:noProof/>
            <w:webHidden/>
          </w:rPr>
          <w:fldChar w:fldCharType="separate"/>
        </w:r>
        <w:r w:rsidR="00A50E53">
          <w:rPr>
            <w:noProof/>
            <w:webHidden/>
          </w:rPr>
          <w:t>10</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1" w:history="1">
        <w:r w:rsidR="00A50E53" w:rsidRPr="00112439">
          <w:rPr>
            <w:rStyle w:val="Hyperlink"/>
            <w:noProof/>
          </w:rPr>
          <w:t>1.10.2</w:t>
        </w:r>
        <w:r w:rsidR="00A50E53">
          <w:rPr>
            <w:rFonts w:asciiTheme="minorHAnsi" w:eastAsiaTheme="minorEastAsia" w:hAnsiTheme="minorHAnsi" w:cstheme="minorBidi"/>
            <w:noProof/>
          </w:rPr>
          <w:tab/>
        </w:r>
        <w:r w:rsidR="00A50E53" w:rsidRPr="00112439">
          <w:rPr>
            <w:rStyle w:val="Hyperlink"/>
            <w:noProof/>
          </w:rPr>
          <w:t>ASME Boiler and Pressure Vessel Code (see Paragraph 6.4.2)</w:t>
        </w:r>
        <w:r w:rsidR="00A50E53">
          <w:rPr>
            <w:noProof/>
            <w:webHidden/>
          </w:rPr>
          <w:tab/>
        </w:r>
        <w:r>
          <w:rPr>
            <w:noProof/>
            <w:webHidden/>
          </w:rPr>
          <w:fldChar w:fldCharType="begin"/>
        </w:r>
        <w:r w:rsidR="00A50E53">
          <w:rPr>
            <w:noProof/>
            <w:webHidden/>
          </w:rPr>
          <w:instrText xml:space="preserve"> PAGEREF _Toc277168061 \h </w:instrText>
        </w:r>
        <w:r>
          <w:rPr>
            <w:noProof/>
            <w:webHidden/>
          </w:rPr>
        </w:r>
        <w:r>
          <w:rPr>
            <w:noProof/>
            <w:webHidden/>
          </w:rPr>
          <w:fldChar w:fldCharType="separate"/>
        </w:r>
        <w:r w:rsidR="00A50E53">
          <w:rPr>
            <w:noProof/>
            <w:webHidden/>
          </w:rPr>
          <w:t>10</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2" w:history="1">
        <w:r w:rsidR="00A50E53" w:rsidRPr="00112439">
          <w:rPr>
            <w:rStyle w:val="Hyperlink"/>
            <w:noProof/>
          </w:rPr>
          <w:t>1.11.3</w:t>
        </w:r>
        <w:r w:rsidR="00A50E53">
          <w:rPr>
            <w:rFonts w:asciiTheme="minorHAnsi" w:eastAsiaTheme="minorEastAsia" w:hAnsiTheme="minorHAnsi" w:cstheme="minorBidi"/>
            <w:noProof/>
          </w:rPr>
          <w:tab/>
        </w:r>
        <w:r w:rsidR="00A50E53" w:rsidRPr="00112439">
          <w:rPr>
            <w:rStyle w:val="Hyperlink"/>
            <w:noProof/>
          </w:rPr>
          <w:t>Miscellaneous ASME Codes</w:t>
        </w:r>
        <w:r w:rsidR="00A50E53">
          <w:rPr>
            <w:noProof/>
            <w:webHidden/>
          </w:rPr>
          <w:tab/>
        </w:r>
        <w:r>
          <w:rPr>
            <w:noProof/>
            <w:webHidden/>
          </w:rPr>
          <w:fldChar w:fldCharType="begin"/>
        </w:r>
        <w:r w:rsidR="00A50E53">
          <w:rPr>
            <w:noProof/>
            <w:webHidden/>
          </w:rPr>
          <w:instrText xml:space="preserve"> PAGEREF _Toc277168062 \h </w:instrText>
        </w:r>
        <w:r>
          <w:rPr>
            <w:noProof/>
            <w:webHidden/>
          </w:rPr>
        </w:r>
        <w:r>
          <w:rPr>
            <w:noProof/>
            <w:webHidden/>
          </w:rPr>
          <w:fldChar w:fldCharType="separate"/>
        </w:r>
        <w:r w:rsidR="00A50E53">
          <w:rPr>
            <w:noProof/>
            <w:webHidden/>
          </w:rPr>
          <w:t>10</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3" w:history="1">
        <w:r w:rsidR="00A50E53" w:rsidRPr="00112439">
          <w:rPr>
            <w:rStyle w:val="Hyperlink"/>
            <w:noProof/>
          </w:rPr>
          <w:t>1.11.4</w:t>
        </w:r>
        <w:r w:rsidR="00A50E53">
          <w:rPr>
            <w:rFonts w:asciiTheme="minorHAnsi" w:eastAsiaTheme="minorEastAsia" w:hAnsiTheme="minorHAnsi" w:cstheme="minorBidi"/>
            <w:noProof/>
          </w:rPr>
          <w:tab/>
        </w:r>
        <w:r w:rsidR="00A50E53" w:rsidRPr="00112439">
          <w:rPr>
            <w:rStyle w:val="Hyperlink"/>
            <w:noProof/>
          </w:rPr>
          <w:t>NEMA and NEC</w:t>
        </w:r>
        <w:r w:rsidR="00A50E53">
          <w:rPr>
            <w:noProof/>
            <w:webHidden/>
          </w:rPr>
          <w:tab/>
        </w:r>
        <w:r>
          <w:rPr>
            <w:noProof/>
            <w:webHidden/>
          </w:rPr>
          <w:fldChar w:fldCharType="begin"/>
        </w:r>
        <w:r w:rsidR="00A50E53">
          <w:rPr>
            <w:noProof/>
            <w:webHidden/>
          </w:rPr>
          <w:instrText xml:space="preserve"> PAGEREF _Toc277168063 \h </w:instrText>
        </w:r>
        <w:r>
          <w:rPr>
            <w:noProof/>
            <w:webHidden/>
          </w:rPr>
        </w:r>
        <w:r>
          <w:rPr>
            <w:noProof/>
            <w:webHidden/>
          </w:rPr>
          <w:fldChar w:fldCharType="separate"/>
        </w:r>
        <w:r w:rsidR="00A50E53">
          <w:rPr>
            <w:noProof/>
            <w:webHidden/>
          </w:rPr>
          <w:t>10</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4" w:history="1">
        <w:r w:rsidR="00A50E53" w:rsidRPr="00112439">
          <w:rPr>
            <w:rStyle w:val="Hyperlink"/>
            <w:noProof/>
          </w:rPr>
          <w:t>1.11.5</w:t>
        </w:r>
        <w:r w:rsidR="00A50E53">
          <w:rPr>
            <w:rFonts w:asciiTheme="minorHAnsi" w:eastAsiaTheme="minorEastAsia" w:hAnsiTheme="minorHAnsi" w:cstheme="minorBidi"/>
            <w:noProof/>
          </w:rPr>
          <w:tab/>
        </w:r>
        <w:r w:rsidR="00A50E53" w:rsidRPr="00112439">
          <w:rPr>
            <w:rStyle w:val="Hyperlink"/>
            <w:noProof/>
          </w:rPr>
          <w:t>Institute of Electrical and Electronics Engineers (IEEE)</w:t>
        </w:r>
        <w:r w:rsidR="00A50E53">
          <w:rPr>
            <w:noProof/>
            <w:webHidden/>
          </w:rPr>
          <w:tab/>
        </w:r>
        <w:r>
          <w:rPr>
            <w:noProof/>
            <w:webHidden/>
          </w:rPr>
          <w:fldChar w:fldCharType="begin"/>
        </w:r>
        <w:r w:rsidR="00A50E53">
          <w:rPr>
            <w:noProof/>
            <w:webHidden/>
          </w:rPr>
          <w:instrText xml:space="preserve"> PAGEREF _Toc277168064 \h </w:instrText>
        </w:r>
        <w:r>
          <w:rPr>
            <w:noProof/>
            <w:webHidden/>
          </w:rPr>
        </w:r>
        <w:r>
          <w:rPr>
            <w:noProof/>
            <w:webHidden/>
          </w:rPr>
          <w:fldChar w:fldCharType="separate"/>
        </w:r>
        <w:r w:rsidR="00A50E53">
          <w:rPr>
            <w:noProof/>
            <w:webHidden/>
          </w:rPr>
          <w:t>11</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5" w:history="1">
        <w:r w:rsidR="00A50E53" w:rsidRPr="00112439">
          <w:rPr>
            <w:rStyle w:val="Hyperlink"/>
            <w:noProof/>
          </w:rPr>
          <w:t>1.11.6</w:t>
        </w:r>
        <w:r w:rsidR="00A50E53">
          <w:rPr>
            <w:rFonts w:asciiTheme="minorHAnsi" w:eastAsiaTheme="minorEastAsia" w:hAnsiTheme="minorHAnsi" w:cstheme="minorBidi"/>
            <w:noProof/>
          </w:rPr>
          <w:tab/>
        </w:r>
        <w:r w:rsidR="00A50E53" w:rsidRPr="00112439">
          <w:rPr>
            <w:rStyle w:val="Hyperlink"/>
            <w:noProof/>
          </w:rPr>
          <w:t>American Welding Society</w:t>
        </w:r>
        <w:r w:rsidR="00A50E53">
          <w:rPr>
            <w:noProof/>
            <w:webHidden/>
          </w:rPr>
          <w:tab/>
        </w:r>
        <w:r>
          <w:rPr>
            <w:noProof/>
            <w:webHidden/>
          </w:rPr>
          <w:fldChar w:fldCharType="begin"/>
        </w:r>
        <w:r w:rsidR="00A50E53">
          <w:rPr>
            <w:noProof/>
            <w:webHidden/>
          </w:rPr>
          <w:instrText xml:space="preserve"> PAGEREF _Toc277168065 \h </w:instrText>
        </w:r>
        <w:r>
          <w:rPr>
            <w:noProof/>
            <w:webHidden/>
          </w:rPr>
        </w:r>
        <w:r>
          <w:rPr>
            <w:noProof/>
            <w:webHidden/>
          </w:rPr>
          <w:fldChar w:fldCharType="separate"/>
        </w:r>
        <w:r w:rsidR="00A50E53">
          <w:rPr>
            <w:noProof/>
            <w:webHidden/>
          </w:rPr>
          <w:t>11</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6" w:history="1">
        <w:r w:rsidR="00A50E53" w:rsidRPr="00112439">
          <w:rPr>
            <w:rStyle w:val="Hyperlink"/>
            <w:noProof/>
          </w:rPr>
          <w:t>1.11.7</w:t>
        </w:r>
        <w:r w:rsidR="00A50E53">
          <w:rPr>
            <w:rFonts w:asciiTheme="minorHAnsi" w:eastAsiaTheme="minorEastAsia" w:hAnsiTheme="minorHAnsi" w:cstheme="minorBidi"/>
            <w:noProof/>
          </w:rPr>
          <w:tab/>
        </w:r>
        <w:r w:rsidR="00A50E53" w:rsidRPr="00112439">
          <w:rPr>
            <w:rStyle w:val="Hyperlink"/>
            <w:noProof/>
          </w:rPr>
          <w:t>American Society for Testing and Materials</w:t>
        </w:r>
        <w:r w:rsidR="00A50E53">
          <w:rPr>
            <w:noProof/>
            <w:webHidden/>
          </w:rPr>
          <w:tab/>
        </w:r>
        <w:r>
          <w:rPr>
            <w:noProof/>
            <w:webHidden/>
          </w:rPr>
          <w:fldChar w:fldCharType="begin"/>
        </w:r>
        <w:r w:rsidR="00A50E53">
          <w:rPr>
            <w:noProof/>
            <w:webHidden/>
          </w:rPr>
          <w:instrText xml:space="preserve"> PAGEREF _Toc277168066 \h </w:instrText>
        </w:r>
        <w:r>
          <w:rPr>
            <w:noProof/>
            <w:webHidden/>
          </w:rPr>
        </w:r>
        <w:r>
          <w:rPr>
            <w:noProof/>
            <w:webHidden/>
          </w:rPr>
          <w:fldChar w:fldCharType="separate"/>
        </w:r>
        <w:r w:rsidR="00A50E53">
          <w:rPr>
            <w:noProof/>
            <w:webHidden/>
          </w:rPr>
          <w:t>11</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7" w:history="1">
        <w:r w:rsidR="00A50E53" w:rsidRPr="00112439">
          <w:rPr>
            <w:rStyle w:val="Hyperlink"/>
            <w:noProof/>
          </w:rPr>
          <w:t>1.11.8</w:t>
        </w:r>
        <w:r w:rsidR="00A50E53">
          <w:rPr>
            <w:rFonts w:asciiTheme="minorHAnsi" w:eastAsiaTheme="minorEastAsia" w:hAnsiTheme="minorHAnsi" w:cstheme="minorBidi"/>
            <w:noProof/>
          </w:rPr>
          <w:tab/>
        </w:r>
        <w:r w:rsidR="00A50E53" w:rsidRPr="00112439">
          <w:rPr>
            <w:rStyle w:val="Hyperlink"/>
            <w:noProof/>
          </w:rPr>
          <w:t>Compressed Gas Association</w:t>
        </w:r>
        <w:r w:rsidR="00A50E53">
          <w:rPr>
            <w:noProof/>
            <w:webHidden/>
          </w:rPr>
          <w:tab/>
        </w:r>
        <w:r>
          <w:rPr>
            <w:noProof/>
            <w:webHidden/>
          </w:rPr>
          <w:fldChar w:fldCharType="begin"/>
        </w:r>
        <w:r w:rsidR="00A50E53">
          <w:rPr>
            <w:noProof/>
            <w:webHidden/>
          </w:rPr>
          <w:instrText xml:space="preserve"> PAGEREF _Toc277168067 \h </w:instrText>
        </w:r>
        <w:r>
          <w:rPr>
            <w:noProof/>
            <w:webHidden/>
          </w:rPr>
        </w:r>
        <w:r>
          <w:rPr>
            <w:noProof/>
            <w:webHidden/>
          </w:rPr>
          <w:fldChar w:fldCharType="separate"/>
        </w:r>
        <w:r w:rsidR="00A50E53">
          <w:rPr>
            <w:noProof/>
            <w:webHidden/>
          </w:rPr>
          <w:t>11</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68" w:history="1">
        <w:r w:rsidR="00A50E53" w:rsidRPr="00112439">
          <w:rPr>
            <w:rStyle w:val="Hyperlink"/>
            <w:noProof/>
          </w:rPr>
          <w:t>1.11.9</w:t>
        </w:r>
        <w:r w:rsidR="00A50E53">
          <w:rPr>
            <w:rFonts w:asciiTheme="minorHAnsi" w:eastAsiaTheme="minorEastAsia" w:hAnsiTheme="minorHAnsi" w:cstheme="minorBidi"/>
            <w:noProof/>
          </w:rPr>
          <w:tab/>
        </w:r>
        <w:r w:rsidR="00A50E53" w:rsidRPr="00112439">
          <w:rPr>
            <w:rStyle w:val="Hyperlink"/>
            <w:noProof/>
          </w:rPr>
          <w:t>American Conference of Governmental Industrial Hygienists</w:t>
        </w:r>
        <w:r w:rsidR="00A50E53">
          <w:rPr>
            <w:noProof/>
            <w:webHidden/>
          </w:rPr>
          <w:tab/>
        </w:r>
        <w:r>
          <w:rPr>
            <w:noProof/>
            <w:webHidden/>
          </w:rPr>
          <w:fldChar w:fldCharType="begin"/>
        </w:r>
        <w:r w:rsidR="00A50E53">
          <w:rPr>
            <w:noProof/>
            <w:webHidden/>
          </w:rPr>
          <w:instrText xml:space="preserve"> PAGEREF _Toc277168068 \h </w:instrText>
        </w:r>
        <w:r>
          <w:rPr>
            <w:noProof/>
            <w:webHidden/>
          </w:rPr>
        </w:r>
        <w:r>
          <w:rPr>
            <w:noProof/>
            <w:webHidden/>
          </w:rPr>
          <w:fldChar w:fldCharType="separate"/>
        </w:r>
        <w:r w:rsidR="00A50E53">
          <w:rPr>
            <w:noProof/>
            <w:webHidden/>
          </w:rPr>
          <w:t>11</w:t>
        </w:r>
        <w:r>
          <w:rPr>
            <w:noProof/>
            <w:webHidden/>
          </w:rPr>
          <w:fldChar w:fldCharType="end"/>
        </w:r>
      </w:hyperlink>
    </w:p>
    <w:p w:rsidR="00A50E53" w:rsidRDefault="00685FD6">
      <w:pPr>
        <w:pStyle w:val="TOC3"/>
        <w:tabs>
          <w:tab w:val="left" w:pos="1540"/>
          <w:tab w:val="right" w:leader="dot" w:pos="9350"/>
        </w:tabs>
        <w:rPr>
          <w:rFonts w:asciiTheme="minorHAnsi" w:eastAsiaTheme="minorEastAsia" w:hAnsiTheme="minorHAnsi" w:cstheme="minorBidi"/>
          <w:noProof/>
        </w:rPr>
      </w:pPr>
      <w:hyperlink w:anchor="_Toc277168069" w:history="1">
        <w:r w:rsidR="00A50E53" w:rsidRPr="00112439">
          <w:rPr>
            <w:rStyle w:val="Hyperlink"/>
            <w:noProof/>
          </w:rPr>
          <w:t>1.11.10</w:t>
        </w:r>
        <w:r w:rsidR="00A50E53">
          <w:rPr>
            <w:rFonts w:asciiTheme="minorHAnsi" w:eastAsiaTheme="minorEastAsia" w:hAnsiTheme="minorHAnsi" w:cstheme="minorBidi"/>
            <w:noProof/>
          </w:rPr>
          <w:tab/>
        </w:r>
        <w:r w:rsidR="00A50E53" w:rsidRPr="00112439">
          <w:rPr>
            <w:rStyle w:val="Hyperlink"/>
            <w:noProof/>
          </w:rPr>
          <w:t>Physical Properties</w:t>
        </w:r>
        <w:r w:rsidR="00A50E53">
          <w:rPr>
            <w:noProof/>
            <w:webHidden/>
          </w:rPr>
          <w:tab/>
        </w:r>
        <w:r>
          <w:rPr>
            <w:noProof/>
            <w:webHidden/>
          </w:rPr>
          <w:fldChar w:fldCharType="begin"/>
        </w:r>
        <w:r w:rsidR="00A50E53">
          <w:rPr>
            <w:noProof/>
            <w:webHidden/>
          </w:rPr>
          <w:instrText xml:space="preserve"> PAGEREF _Toc277168069 \h </w:instrText>
        </w:r>
        <w:r>
          <w:rPr>
            <w:noProof/>
            <w:webHidden/>
          </w:rPr>
        </w:r>
        <w:r>
          <w:rPr>
            <w:noProof/>
            <w:webHidden/>
          </w:rPr>
          <w:fldChar w:fldCharType="separate"/>
        </w:r>
        <w:r w:rsidR="00A50E53">
          <w:rPr>
            <w:noProof/>
            <w:webHidden/>
          </w:rPr>
          <w:t>11</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070" w:history="1">
        <w:r w:rsidR="00A50E53" w:rsidRPr="00112439">
          <w:rPr>
            <w:rStyle w:val="Hyperlink"/>
            <w:b/>
            <w:noProof/>
          </w:rPr>
          <w:t>2.0</w:t>
        </w:r>
        <w:r w:rsidR="00A50E53">
          <w:rPr>
            <w:rFonts w:asciiTheme="minorHAnsi" w:eastAsiaTheme="minorEastAsia" w:hAnsiTheme="minorHAnsi" w:cstheme="minorBidi"/>
            <w:noProof/>
          </w:rPr>
          <w:tab/>
        </w:r>
        <w:r w:rsidR="00A50E53" w:rsidRPr="00112439">
          <w:rPr>
            <w:rStyle w:val="Hyperlink"/>
            <w:b/>
            <w:noProof/>
          </w:rPr>
          <w:t xml:space="preserve">LIST OF </w:t>
        </w:r>
        <w:r w:rsidR="00F55C2C">
          <w:rPr>
            <w:rStyle w:val="Hyperlink"/>
            <w:b/>
            <w:noProof/>
          </w:rPr>
          <w:t>CXFER LINE</w:t>
        </w:r>
        <w:r w:rsidR="00A50E53" w:rsidRPr="00112439">
          <w:rPr>
            <w:rStyle w:val="Hyperlink"/>
            <w:b/>
            <w:noProof/>
          </w:rPr>
          <w:t xml:space="preserve"> REFERENCE DESIGN DRAWINGS</w:t>
        </w:r>
        <w:r w:rsidR="00A50E53">
          <w:rPr>
            <w:noProof/>
            <w:webHidden/>
          </w:rPr>
          <w:tab/>
        </w:r>
        <w:r>
          <w:rPr>
            <w:noProof/>
            <w:webHidden/>
          </w:rPr>
          <w:fldChar w:fldCharType="begin"/>
        </w:r>
        <w:r w:rsidR="00A50E53">
          <w:rPr>
            <w:noProof/>
            <w:webHidden/>
          </w:rPr>
          <w:instrText xml:space="preserve"> PAGEREF _Toc277168070 \h </w:instrText>
        </w:r>
        <w:r>
          <w:rPr>
            <w:noProof/>
            <w:webHidden/>
          </w:rPr>
        </w:r>
        <w:r>
          <w:rPr>
            <w:noProof/>
            <w:webHidden/>
          </w:rPr>
          <w:fldChar w:fldCharType="separate"/>
        </w:r>
        <w:r w:rsidR="00A50E53">
          <w:rPr>
            <w:noProof/>
            <w:webHidden/>
          </w:rPr>
          <w:t>12</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071" w:history="1">
        <w:r w:rsidR="00A50E53" w:rsidRPr="00112439">
          <w:rPr>
            <w:rStyle w:val="Hyperlink"/>
            <w:b/>
            <w:noProof/>
          </w:rPr>
          <w:t>3.0</w:t>
        </w:r>
        <w:r w:rsidR="00A50E53">
          <w:rPr>
            <w:rFonts w:asciiTheme="minorHAnsi" w:eastAsiaTheme="minorEastAsia" w:hAnsiTheme="minorHAnsi" w:cstheme="minorBidi"/>
            <w:noProof/>
          </w:rPr>
          <w:tab/>
        </w:r>
        <w:r w:rsidR="00F55C2C">
          <w:rPr>
            <w:rStyle w:val="Hyperlink"/>
            <w:b/>
            <w:noProof/>
          </w:rPr>
          <w:t>CXFER LINE</w:t>
        </w:r>
        <w:r w:rsidR="00A50E53" w:rsidRPr="00112439">
          <w:rPr>
            <w:rStyle w:val="Hyperlink"/>
            <w:b/>
            <w:noProof/>
          </w:rPr>
          <w:t xml:space="preserve"> CRYOSTAT Requirements</w:t>
        </w:r>
        <w:r w:rsidR="00A50E53">
          <w:rPr>
            <w:noProof/>
            <w:webHidden/>
          </w:rPr>
          <w:tab/>
        </w:r>
        <w:r>
          <w:rPr>
            <w:noProof/>
            <w:webHidden/>
          </w:rPr>
          <w:fldChar w:fldCharType="begin"/>
        </w:r>
        <w:r w:rsidR="00A50E53">
          <w:rPr>
            <w:noProof/>
            <w:webHidden/>
          </w:rPr>
          <w:instrText xml:space="preserve"> PAGEREF _Toc277168071 \h </w:instrText>
        </w:r>
        <w:r>
          <w:rPr>
            <w:noProof/>
            <w:webHidden/>
          </w:rPr>
        </w:r>
        <w:r>
          <w:rPr>
            <w:noProof/>
            <w:webHidden/>
          </w:rPr>
          <w:fldChar w:fldCharType="separate"/>
        </w:r>
        <w:r w:rsidR="00A50E53">
          <w:rPr>
            <w:noProof/>
            <w:webHidden/>
          </w:rPr>
          <w:t>17</w:t>
        </w:r>
        <w:r>
          <w:rPr>
            <w:noProof/>
            <w:webHidden/>
          </w:rPr>
          <w:fldChar w:fldCharType="end"/>
        </w:r>
      </w:hyperlink>
    </w:p>
    <w:p w:rsidR="00A50E53" w:rsidRDefault="00685FD6">
      <w:pPr>
        <w:pStyle w:val="TOC2"/>
        <w:rPr>
          <w:rFonts w:asciiTheme="minorHAnsi" w:eastAsiaTheme="minorEastAsia" w:hAnsiTheme="minorHAnsi" w:cstheme="minorBidi"/>
          <w:b w:val="0"/>
        </w:rPr>
      </w:pPr>
      <w:hyperlink w:anchor="_Toc277168072" w:history="1">
        <w:r w:rsidR="00A50E53" w:rsidRPr="00112439">
          <w:rPr>
            <w:rStyle w:val="Hyperlink"/>
          </w:rPr>
          <w:t>3.1</w:t>
        </w:r>
        <w:r w:rsidR="00A50E53">
          <w:rPr>
            <w:rFonts w:asciiTheme="minorHAnsi" w:eastAsiaTheme="minorEastAsia" w:hAnsiTheme="minorHAnsi" w:cstheme="minorBidi"/>
            <w:b w:val="0"/>
          </w:rPr>
          <w:tab/>
        </w:r>
        <w:r w:rsidR="00A50E53" w:rsidRPr="00112439">
          <w:rPr>
            <w:rStyle w:val="Hyperlink"/>
          </w:rPr>
          <w:t>Introduction</w:t>
        </w:r>
        <w:r w:rsidR="00A50E53">
          <w:rPr>
            <w:webHidden/>
          </w:rPr>
          <w:tab/>
        </w:r>
        <w:r>
          <w:rPr>
            <w:webHidden/>
          </w:rPr>
          <w:fldChar w:fldCharType="begin"/>
        </w:r>
        <w:r w:rsidR="00A50E53">
          <w:rPr>
            <w:webHidden/>
          </w:rPr>
          <w:instrText xml:space="preserve"> PAGEREF _Toc277168072 \h </w:instrText>
        </w:r>
        <w:r>
          <w:rPr>
            <w:webHidden/>
          </w:rPr>
        </w:r>
        <w:r>
          <w:rPr>
            <w:webHidden/>
          </w:rPr>
          <w:fldChar w:fldCharType="separate"/>
        </w:r>
        <w:r w:rsidR="00A50E53">
          <w:rPr>
            <w:webHidden/>
          </w:rPr>
          <w:t>17</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73" w:history="1">
        <w:r w:rsidR="00A50E53" w:rsidRPr="00112439">
          <w:rPr>
            <w:rStyle w:val="Hyperlink"/>
          </w:rPr>
          <w:t>3.2</w:t>
        </w:r>
        <w:r w:rsidR="00A50E53">
          <w:rPr>
            <w:rFonts w:asciiTheme="minorHAnsi" w:eastAsiaTheme="minorEastAsia" w:hAnsiTheme="minorHAnsi" w:cstheme="minorBidi"/>
            <w:b w:val="0"/>
          </w:rPr>
          <w:tab/>
        </w:r>
        <w:r w:rsidR="00A50E53" w:rsidRPr="00112439">
          <w:rPr>
            <w:rStyle w:val="Hyperlink"/>
          </w:rPr>
          <w:t>Structural Requirements</w:t>
        </w:r>
        <w:r w:rsidR="00A50E53">
          <w:rPr>
            <w:webHidden/>
          </w:rPr>
          <w:tab/>
        </w:r>
        <w:r>
          <w:rPr>
            <w:webHidden/>
          </w:rPr>
          <w:fldChar w:fldCharType="begin"/>
        </w:r>
        <w:r w:rsidR="00A50E53">
          <w:rPr>
            <w:webHidden/>
          </w:rPr>
          <w:instrText xml:space="preserve"> PAGEREF _Toc277168073 \h </w:instrText>
        </w:r>
        <w:r>
          <w:rPr>
            <w:webHidden/>
          </w:rPr>
        </w:r>
        <w:r>
          <w:rPr>
            <w:webHidden/>
          </w:rPr>
          <w:fldChar w:fldCharType="separate"/>
        </w:r>
        <w:r w:rsidR="00A50E53">
          <w:rPr>
            <w:webHidden/>
          </w:rPr>
          <w:t>17</w:t>
        </w:r>
        <w:r>
          <w:rPr>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74" w:history="1">
        <w:r w:rsidR="00A50E53" w:rsidRPr="00112439">
          <w:rPr>
            <w:rStyle w:val="Hyperlink"/>
            <w:noProof/>
          </w:rPr>
          <w:t>3.2.1</w:t>
        </w:r>
        <w:r w:rsidR="00A50E53">
          <w:rPr>
            <w:rFonts w:asciiTheme="minorHAnsi" w:eastAsiaTheme="minorEastAsia" w:hAnsiTheme="minorHAnsi" w:cstheme="minorBidi"/>
            <w:noProof/>
          </w:rPr>
          <w:tab/>
        </w:r>
        <w:r w:rsidR="00A50E53" w:rsidRPr="00112439">
          <w:rPr>
            <w:rStyle w:val="Hyperlink"/>
            <w:noProof/>
          </w:rPr>
          <w:t xml:space="preserve"> ASME Requirements</w:t>
        </w:r>
        <w:r w:rsidR="00A50E53">
          <w:rPr>
            <w:noProof/>
            <w:webHidden/>
          </w:rPr>
          <w:tab/>
        </w:r>
        <w:r>
          <w:rPr>
            <w:noProof/>
            <w:webHidden/>
          </w:rPr>
          <w:fldChar w:fldCharType="begin"/>
        </w:r>
        <w:r w:rsidR="00A50E53">
          <w:rPr>
            <w:noProof/>
            <w:webHidden/>
          </w:rPr>
          <w:instrText xml:space="preserve"> PAGEREF _Toc277168074 \h </w:instrText>
        </w:r>
        <w:r>
          <w:rPr>
            <w:noProof/>
            <w:webHidden/>
          </w:rPr>
        </w:r>
        <w:r>
          <w:rPr>
            <w:noProof/>
            <w:webHidden/>
          </w:rPr>
          <w:fldChar w:fldCharType="separate"/>
        </w:r>
        <w:r w:rsidR="00A50E53">
          <w:rPr>
            <w:noProof/>
            <w:webHidden/>
          </w:rPr>
          <w:t>17</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75" w:history="1">
        <w:r w:rsidR="00A50E53" w:rsidRPr="00112439">
          <w:rPr>
            <w:rStyle w:val="Hyperlink"/>
            <w:noProof/>
          </w:rPr>
          <w:t>3.2.2</w:t>
        </w:r>
        <w:r w:rsidR="00A50E53">
          <w:rPr>
            <w:rFonts w:asciiTheme="minorHAnsi" w:eastAsiaTheme="minorEastAsia" w:hAnsiTheme="minorHAnsi" w:cstheme="minorBidi"/>
            <w:noProof/>
          </w:rPr>
          <w:tab/>
        </w:r>
        <w:r w:rsidR="00A50E53" w:rsidRPr="00112439">
          <w:rPr>
            <w:rStyle w:val="Hyperlink"/>
            <w:noProof/>
          </w:rPr>
          <w:t>Shipping and Handling Loads</w:t>
        </w:r>
        <w:r w:rsidR="00A50E53">
          <w:rPr>
            <w:noProof/>
            <w:webHidden/>
          </w:rPr>
          <w:tab/>
        </w:r>
        <w:r>
          <w:rPr>
            <w:noProof/>
            <w:webHidden/>
          </w:rPr>
          <w:fldChar w:fldCharType="begin"/>
        </w:r>
        <w:r w:rsidR="00A50E53">
          <w:rPr>
            <w:noProof/>
            <w:webHidden/>
          </w:rPr>
          <w:instrText xml:space="preserve"> PAGEREF _Toc277168075 \h </w:instrText>
        </w:r>
        <w:r>
          <w:rPr>
            <w:noProof/>
            <w:webHidden/>
          </w:rPr>
        </w:r>
        <w:r>
          <w:rPr>
            <w:noProof/>
            <w:webHidden/>
          </w:rPr>
          <w:fldChar w:fldCharType="separate"/>
        </w:r>
        <w:r w:rsidR="00A50E53">
          <w:rPr>
            <w:noProof/>
            <w:webHidden/>
          </w:rPr>
          <w:t>18</w:t>
        </w:r>
        <w:r>
          <w:rPr>
            <w:noProof/>
            <w:webHidden/>
          </w:rPr>
          <w:fldChar w:fldCharType="end"/>
        </w:r>
      </w:hyperlink>
    </w:p>
    <w:p w:rsidR="00A50E53" w:rsidRDefault="00685FD6">
      <w:pPr>
        <w:pStyle w:val="TOC3"/>
        <w:tabs>
          <w:tab w:val="left" w:pos="1100"/>
          <w:tab w:val="right" w:leader="dot" w:pos="9350"/>
        </w:tabs>
        <w:rPr>
          <w:rFonts w:asciiTheme="minorHAnsi" w:eastAsiaTheme="minorEastAsia" w:hAnsiTheme="minorHAnsi" w:cstheme="minorBidi"/>
          <w:noProof/>
        </w:rPr>
      </w:pPr>
      <w:hyperlink w:anchor="_Toc277168076" w:history="1">
        <w:r w:rsidR="00A50E53" w:rsidRPr="00112439">
          <w:rPr>
            <w:rStyle w:val="Hyperlink"/>
            <w:noProof/>
          </w:rPr>
          <w:t>3.3</w:t>
        </w:r>
        <w:r w:rsidR="00A50E53">
          <w:rPr>
            <w:rFonts w:asciiTheme="minorHAnsi" w:eastAsiaTheme="minorEastAsia" w:hAnsiTheme="minorHAnsi" w:cstheme="minorBidi"/>
            <w:noProof/>
          </w:rPr>
          <w:tab/>
        </w:r>
        <w:r w:rsidR="00A50E53" w:rsidRPr="00112439">
          <w:rPr>
            <w:rStyle w:val="Hyperlink"/>
            <w:noProof/>
          </w:rPr>
          <w:t>Vacuum Vessel Leak Test Requirement</w:t>
        </w:r>
        <w:r w:rsidR="00A50E53">
          <w:rPr>
            <w:noProof/>
            <w:webHidden/>
          </w:rPr>
          <w:tab/>
        </w:r>
        <w:r>
          <w:rPr>
            <w:noProof/>
            <w:webHidden/>
          </w:rPr>
          <w:fldChar w:fldCharType="begin"/>
        </w:r>
        <w:r w:rsidR="00A50E53">
          <w:rPr>
            <w:noProof/>
            <w:webHidden/>
          </w:rPr>
          <w:instrText xml:space="preserve"> PAGEREF _Toc277168076 \h </w:instrText>
        </w:r>
        <w:r>
          <w:rPr>
            <w:noProof/>
            <w:webHidden/>
          </w:rPr>
        </w:r>
        <w:r>
          <w:rPr>
            <w:noProof/>
            <w:webHidden/>
          </w:rPr>
          <w:fldChar w:fldCharType="separate"/>
        </w:r>
        <w:r w:rsidR="00A50E53">
          <w:rPr>
            <w:noProof/>
            <w:webHidden/>
          </w:rPr>
          <w:t>18</w:t>
        </w:r>
        <w:r>
          <w:rPr>
            <w:noProof/>
            <w:webHidden/>
          </w:rPr>
          <w:fldChar w:fldCharType="end"/>
        </w:r>
      </w:hyperlink>
    </w:p>
    <w:p w:rsidR="00A50E53" w:rsidRDefault="00685FD6">
      <w:pPr>
        <w:pStyle w:val="TOC3"/>
        <w:tabs>
          <w:tab w:val="left" w:pos="1100"/>
          <w:tab w:val="right" w:leader="dot" w:pos="9350"/>
        </w:tabs>
        <w:rPr>
          <w:rFonts w:asciiTheme="minorHAnsi" w:eastAsiaTheme="minorEastAsia" w:hAnsiTheme="minorHAnsi" w:cstheme="minorBidi"/>
          <w:noProof/>
        </w:rPr>
      </w:pPr>
      <w:hyperlink w:anchor="_Toc277168077" w:history="1">
        <w:r w:rsidR="00A50E53" w:rsidRPr="00112439">
          <w:rPr>
            <w:rStyle w:val="Hyperlink"/>
            <w:noProof/>
          </w:rPr>
          <w:t>3.4</w:t>
        </w:r>
        <w:r w:rsidR="00A50E53">
          <w:rPr>
            <w:rFonts w:asciiTheme="minorHAnsi" w:eastAsiaTheme="minorEastAsia" w:hAnsiTheme="minorHAnsi" w:cstheme="minorBidi"/>
            <w:noProof/>
          </w:rPr>
          <w:tab/>
        </w:r>
        <w:r w:rsidR="00A50E53" w:rsidRPr="00112439">
          <w:rPr>
            <w:rStyle w:val="Hyperlink"/>
            <w:noProof/>
          </w:rPr>
          <w:t>Helium Vessel Leak Test Requirement</w:t>
        </w:r>
        <w:r w:rsidR="00A50E53">
          <w:rPr>
            <w:noProof/>
            <w:webHidden/>
          </w:rPr>
          <w:tab/>
        </w:r>
        <w:r>
          <w:rPr>
            <w:noProof/>
            <w:webHidden/>
          </w:rPr>
          <w:fldChar w:fldCharType="begin"/>
        </w:r>
        <w:r w:rsidR="00A50E53">
          <w:rPr>
            <w:noProof/>
            <w:webHidden/>
          </w:rPr>
          <w:instrText xml:space="preserve"> PAGEREF _Toc277168077 \h </w:instrText>
        </w:r>
        <w:r>
          <w:rPr>
            <w:noProof/>
            <w:webHidden/>
          </w:rPr>
        </w:r>
        <w:r>
          <w:rPr>
            <w:noProof/>
            <w:webHidden/>
          </w:rPr>
          <w:fldChar w:fldCharType="separate"/>
        </w:r>
        <w:r w:rsidR="00A50E53">
          <w:rPr>
            <w:noProof/>
            <w:webHidden/>
          </w:rPr>
          <w:t>18</w:t>
        </w:r>
        <w:r>
          <w:rPr>
            <w:noProof/>
            <w:webHidden/>
          </w:rPr>
          <w:fldChar w:fldCharType="end"/>
        </w:r>
      </w:hyperlink>
    </w:p>
    <w:p w:rsidR="00A50E53" w:rsidRDefault="00685FD6">
      <w:pPr>
        <w:pStyle w:val="TOC3"/>
        <w:tabs>
          <w:tab w:val="left" w:pos="1100"/>
          <w:tab w:val="right" w:leader="dot" w:pos="9350"/>
        </w:tabs>
        <w:rPr>
          <w:rFonts w:asciiTheme="minorHAnsi" w:eastAsiaTheme="minorEastAsia" w:hAnsiTheme="minorHAnsi" w:cstheme="minorBidi"/>
          <w:noProof/>
        </w:rPr>
      </w:pPr>
      <w:hyperlink w:anchor="_Toc277168078" w:history="1">
        <w:r w:rsidR="00A50E53" w:rsidRPr="00112439">
          <w:rPr>
            <w:rStyle w:val="Hyperlink"/>
            <w:noProof/>
          </w:rPr>
          <w:t>3.5</w:t>
        </w:r>
        <w:r w:rsidR="00A50E53">
          <w:rPr>
            <w:rFonts w:asciiTheme="minorHAnsi" w:eastAsiaTheme="minorEastAsia" w:hAnsiTheme="minorHAnsi" w:cstheme="minorBidi"/>
            <w:noProof/>
          </w:rPr>
          <w:tab/>
        </w:r>
        <w:r w:rsidR="00A50E53" w:rsidRPr="00112439">
          <w:rPr>
            <w:rStyle w:val="Hyperlink"/>
            <w:noProof/>
          </w:rPr>
          <w:t>Liquid Nitrogen Leak Test Requirement</w:t>
        </w:r>
        <w:r w:rsidR="00A50E53">
          <w:rPr>
            <w:noProof/>
            <w:webHidden/>
          </w:rPr>
          <w:tab/>
        </w:r>
        <w:r>
          <w:rPr>
            <w:noProof/>
            <w:webHidden/>
          </w:rPr>
          <w:fldChar w:fldCharType="begin"/>
        </w:r>
        <w:r w:rsidR="00A50E53">
          <w:rPr>
            <w:noProof/>
            <w:webHidden/>
          </w:rPr>
          <w:instrText xml:space="preserve"> PAGEREF _Toc277168078 \h </w:instrText>
        </w:r>
        <w:r>
          <w:rPr>
            <w:noProof/>
            <w:webHidden/>
          </w:rPr>
        </w:r>
        <w:r>
          <w:rPr>
            <w:noProof/>
            <w:webHidden/>
          </w:rPr>
          <w:fldChar w:fldCharType="separate"/>
        </w:r>
        <w:r w:rsidR="00A50E53">
          <w:rPr>
            <w:noProof/>
            <w:webHidden/>
          </w:rPr>
          <w:t>19</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079" w:history="1">
        <w:r w:rsidR="00A50E53" w:rsidRPr="00112439">
          <w:rPr>
            <w:rStyle w:val="Hyperlink"/>
            <w:b/>
            <w:noProof/>
          </w:rPr>
          <w:t>4.0</w:t>
        </w:r>
        <w:r w:rsidR="00A50E53">
          <w:rPr>
            <w:rFonts w:asciiTheme="minorHAnsi" w:eastAsiaTheme="minorEastAsia" w:hAnsiTheme="minorHAnsi" w:cstheme="minorBidi"/>
            <w:noProof/>
          </w:rPr>
          <w:tab/>
        </w:r>
        <w:r w:rsidR="00A50E53" w:rsidRPr="00112439">
          <w:rPr>
            <w:rStyle w:val="Hyperlink"/>
            <w:b/>
            <w:noProof/>
          </w:rPr>
          <w:t>REQUIRED INSTRUMENTATION</w:t>
        </w:r>
        <w:r w:rsidR="00A50E53">
          <w:rPr>
            <w:noProof/>
            <w:webHidden/>
          </w:rPr>
          <w:tab/>
        </w:r>
        <w:r>
          <w:rPr>
            <w:noProof/>
            <w:webHidden/>
          </w:rPr>
          <w:fldChar w:fldCharType="begin"/>
        </w:r>
        <w:r w:rsidR="00A50E53">
          <w:rPr>
            <w:noProof/>
            <w:webHidden/>
          </w:rPr>
          <w:instrText xml:space="preserve"> PAGEREF _Toc277168079 \h </w:instrText>
        </w:r>
        <w:r>
          <w:rPr>
            <w:noProof/>
            <w:webHidden/>
          </w:rPr>
        </w:r>
        <w:r>
          <w:rPr>
            <w:noProof/>
            <w:webHidden/>
          </w:rPr>
          <w:fldChar w:fldCharType="separate"/>
        </w:r>
        <w:r w:rsidR="00A50E53">
          <w:rPr>
            <w:noProof/>
            <w:webHidden/>
          </w:rPr>
          <w:t>20</w:t>
        </w:r>
        <w:r>
          <w:rPr>
            <w:noProof/>
            <w:webHidden/>
          </w:rPr>
          <w:fldChar w:fldCharType="end"/>
        </w:r>
      </w:hyperlink>
    </w:p>
    <w:p w:rsidR="00A50E53" w:rsidRDefault="00685FD6">
      <w:pPr>
        <w:pStyle w:val="TOC2"/>
        <w:rPr>
          <w:rFonts w:asciiTheme="minorHAnsi" w:eastAsiaTheme="minorEastAsia" w:hAnsiTheme="minorHAnsi" w:cstheme="minorBidi"/>
          <w:b w:val="0"/>
        </w:rPr>
      </w:pPr>
      <w:hyperlink w:anchor="_Toc277168080" w:history="1">
        <w:r w:rsidR="00A50E53" w:rsidRPr="00112439">
          <w:rPr>
            <w:rStyle w:val="Hyperlink"/>
          </w:rPr>
          <w:t>4.1</w:t>
        </w:r>
        <w:r w:rsidR="00A50E53">
          <w:rPr>
            <w:rFonts w:asciiTheme="minorHAnsi" w:eastAsiaTheme="minorEastAsia" w:hAnsiTheme="minorHAnsi" w:cstheme="minorBidi"/>
            <w:b w:val="0"/>
          </w:rPr>
          <w:tab/>
        </w:r>
        <w:r w:rsidR="00A50E53" w:rsidRPr="00112439">
          <w:rPr>
            <w:rStyle w:val="Hyperlink"/>
          </w:rPr>
          <w:t>Temperature Sensors</w:t>
        </w:r>
        <w:r w:rsidR="00A50E53">
          <w:rPr>
            <w:webHidden/>
          </w:rPr>
          <w:tab/>
        </w:r>
        <w:r>
          <w:rPr>
            <w:webHidden/>
          </w:rPr>
          <w:fldChar w:fldCharType="begin"/>
        </w:r>
        <w:r w:rsidR="00A50E53">
          <w:rPr>
            <w:webHidden/>
          </w:rPr>
          <w:instrText xml:space="preserve"> PAGEREF _Toc277168080 \h </w:instrText>
        </w:r>
        <w:r>
          <w:rPr>
            <w:webHidden/>
          </w:rPr>
        </w:r>
        <w:r>
          <w:rPr>
            <w:webHidden/>
          </w:rPr>
          <w:fldChar w:fldCharType="separate"/>
        </w:r>
        <w:r w:rsidR="00A50E53">
          <w:rPr>
            <w:webHidden/>
          </w:rPr>
          <w:t>20</w:t>
        </w:r>
        <w:r>
          <w:rPr>
            <w:webHidden/>
          </w:rPr>
          <w:fldChar w:fldCharType="end"/>
        </w:r>
      </w:hyperlink>
    </w:p>
    <w:p w:rsidR="00A50E53" w:rsidRDefault="00685FD6">
      <w:pPr>
        <w:pStyle w:val="TOC1"/>
        <w:rPr>
          <w:rFonts w:asciiTheme="minorHAnsi" w:eastAsiaTheme="minorEastAsia" w:hAnsiTheme="minorHAnsi" w:cstheme="minorBidi"/>
          <w:noProof/>
        </w:rPr>
      </w:pPr>
      <w:hyperlink w:anchor="_Toc277168081" w:history="1">
        <w:r w:rsidR="00A50E53" w:rsidRPr="00112439">
          <w:rPr>
            <w:rStyle w:val="Hyperlink"/>
            <w:b/>
            <w:noProof/>
          </w:rPr>
          <w:t>5.0</w:t>
        </w:r>
        <w:r w:rsidR="00A50E53">
          <w:rPr>
            <w:rFonts w:asciiTheme="minorHAnsi" w:eastAsiaTheme="minorEastAsia" w:hAnsiTheme="minorHAnsi" w:cstheme="minorBidi"/>
            <w:noProof/>
          </w:rPr>
          <w:tab/>
        </w:r>
        <w:r w:rsidR="00F55C2C">
          <w:rPr>
            <w:rStyle w:val="Hyperlink"/>
            <w:b/>
            <w:noProof/>
          </w:rPr>
          <w:t>CXFER LINE</w:t>
        </w:r>
        <w:r w:rsidR="00A50E53" w:rsidRPr="00112439">
          <w:rPr>
            <w:rStyle w:val="Hyperlink"/>
            <w:b/>
            <w:noProof/>
          </w:rPr>
          <w:t xml:space="preserve"> ASSEMBLY ACCEPTANCE TESTING</w:t>
        </w:r>
        <w:r w:rsidR="00A50E53">
          <w:rPr>
            <w:noProof/>
            <w:webHidden/>
          </w:rPr>
          <w:tab/>
        </w:r>
        <w:r>
          <w:rPr>
            <w:noProof/>
            <w:webHidden/>
          </w:rPr>
          <w:fldChar w:fldCharType="begin"/>
        </w:r>
        <w:r w:rsidR="00A50E53">
          <w:rPr>
            <w:noProof/>
            <w:webHidden/>
          </w:rPr>
          <w:instrText xml:space="preserve"> PAGEREF _Toc277168081 \h </w:instrText>
        </w:r>
        <w:r>
          <w:rPr>
            <w:noProof/>
            <w:webHidden/>
          </w:rPr>
        </w:r>
        <w:r>
          <w:rPr>
            <w:noProof/>
            <w:webHidden/>
          </w:rPr>
          <w:fldChar w:fldCharType="separate"/>
        </w:r>
        <w:r w:rsidR="00A50E53">
          <w:rPr>
            <w:noProof/>
            <w:webHidden/>
          </w:rPr>
          <w:t>20</w:t>
        </w:r>
        <w:r>
          <w:rPr>
            <w:noProof/>
            <w:webHidden/>
          </w:rPr>
          <w:fldChar w:fldCharType="end"/>
        </w:r>
      </w:hyperlink>
    </w:p>
    <w:p w:rsidR="00A50E53" w:rsidRDefault="00685FD6">
      <w:pPr>
        <w:pStyle w:val="TOC2"/>
        <w:rPr>
          <w:rFonts w:asciiTheme="minorHAnsi" w:eastAsiaTheme="minorEastAsia" w:hAnsiTheme="minorHAnsi" w:cstheme="minorBidi"/>
          <w:b w:val="0"/>
        </w:rPr>
      </w:pPr>
      <w:hyperlink w:anchor="_Toc277168082" w:history="1">
        <w:r w:rsidR="00A50E53" w:rsidRPr="00112439">
          <w:rPr>
            <w:rStyle w:val="Hyperlink"/>
          </w:rPr>
          <w:t>5.1</w:t>
        </w:r>
        <w:r w:rsidR="00A50E53">
          <w:rPr>
            <w:rFonts w:asciiTheme="minorHAnsi" w:eastAsiaTheme="minorEastAsia" w:hAnsiTheme="minorHAnsi" w:cstheme="minorBidi"/>
            <w:b w:val="0"/>
          </w:rPr>
          <w:tab/>
        </w:r>
        <w:r w:rsidR="00A50E53" w:rsidRPr="00112439">
          <w:rPr>
            <w:rStyle w:val="Hyperlink"/>
          </w:rPr>
          <w:t>Location</w:t>
        </w:r>
        <w:r w:rsidR="00A50E53">
          <w:rPr>
            <w:webHidden/>
          </w:rPr>
          <w:tab/>
        </w:r>
        <w:r>
          <w:rPr>
            <w:webHidden/>
          </w:rPr>
          <w:fldChar w:fldCharType="begin"/>
        </w:r>
        <w:r w:rsidR="00A50E53">
          <w:rPr>
            <w:webHidden/>
          </w:rPr>
          <w:instrText xml:space="preserve"> PAGEREF _Toc277168082 \h </w:instrText>
        </w:r>
        <w:r>
          <w:rPr>
            <w:webHidden/>
          </w:rPr>
        </w:r>
        <w:r>
          <w:rPr>
            <w:webHidden/>
          </w:rPr>
          <w:fldChar w:fldCharType="separate"/>
        </w:r>
        <w:r w:rsidR="00A50E53">
          <w:rPr>
            <w:webHidden/>
          </w:rPr>
          <w:t>20</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83" w:history="1">
        <w:r w:rsidR="00A50E53" w:rsidRPr="00112439">
          <w:rPr>
            <w:rStyle w:val="Hyperlink"/>
          </w:rPr>
          <w:t>5.2</w:t>
        </w:r>
        <w:r w:rsidR="00A50E53">
          <w:rPr>
            <w:rFonts w:asciiTheme="minorHAnsi" w:eastAsiaTheme="minorEastAsia" w:hAnsiTheme="minorHAnsi" w:cstheme="minorBidi"/>
            <w:b w:val="0"/>
          </w:rPr>
          <w:tab/>
        </w:r>
        <w:r w:rsidR="00A50E53" w:rsidRPr="00112439">
          <w:rPr>
            <w:rStyle w:val="Hyperlink"/>
          </w:rPr>
          <w:t>Requirements for Acceptance Testing</w:t>
        </w:r>
        <w:r w:rsidR="00A50E53">
          <w:rPr>
            <w:webHidden/>
          </w:rPr>
          <w:tab/>
        </w:r>
        <w:r>
          <w:rPr>
            <w:webHidden/>
          </w:rPr>
          <w:fldChar w:fldCharType="begin"/>
        </w:r>
        <w:r w:rsidR="00A50E53">
          <w:rPr>
            <w:webHidden/>
          </w:rPr>
          <w:instrText xml:space="preserve"> PAGEREF _Toc277168083 \h </w:instrText>
        </w:r>
        <w:r>
          <w:rPr>
            <w:webHidden/>
          </w:rPr>
        </w:r>
        <w:r>
          <w:rPr>
            <w:webHidden/>
          </w:rPr>
          <w:fldChar w:fldCharType="separate"/>
        </w:r>
        <w:r w:rsidR="00A50E53">
          <w:rPr>
            <w:webHidden/>
          </w:rPr>
          <w:t>21</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84" w:history="1">
        <w:r w:rsidR="00A50E53" w:rsidRPr="00112439">
          <w:rPr>
            <w:rStyle w:val="Hyperlink"/>
          </w:rPr>
          <w:t>5.3</w:t>
        </w:r>
        <w:r w:rsidR="00A50E53">
          <w:rPr>
            <w:rFonts w:asciiTheme="minorHAnsi" w:eastAsiaTheme="minorEastAsia" w:hAnsiTheme="minorHAnsi" w:cstheme="minorBidi"/>
            <w:b w:val="0"/>
          </w:rPr>
          <w:tab/>
        </w:r>
        <w:r w:rsidR="00A50E53" w:rsidRPr="00112439">
          <w:rPr>
            <w:rStyle w:val="Hyperlink"/>
          </w:rPr>
          <w:t>Exceptions to Standard Conditions</w:t>
        </w:r>
        <w:r w:rsidR="00A50E53">
          <w:rPr>
            <w:webHidden/>
          </w:rPr>
          <w:tab/>
        </w:r>
        <w:r>
          <w:rPr>
            <w:webHidden/>
          </w:rPr>
          <w:fldChar w:fldCharType="begin"/>
        </w:r>
        <w:r w:rsidR="00A50E53">
          <w:rPr>
            <w:webHidden/>
          </w:rPr>
          <w:instrText xml:space="preserve"> PAGEREF _Toc277168084 \h </w:instrText>
        </w:r>
        <w:r>
          <w:rPr>
            <w:webHidden/>
          </w:rPr>
        </w:r>
        <w:r>
          <w:rPr>
            <w:webHidden/>
          </w:rPr>
          <w:fldChar w:fldCharType="separate"/>
        </w:r>
        <w:r w:rsidR="00A50E53">
          <w:rPr>
            <w:webHidden/>
          </w:rPr>
          <w:t>21</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85" w:history="1">
        <w:r w:rsidR="00A50E53" w:rsidRPr="00112439">
          <w:rPr>
            <w:rStyle w:val="Hyperlink"/>
          </w:rPr>
          <w:t>5.4</w:t>
        </w:r>
        <w:r w:rsidR="00A50E53">
          <w:rPr>
            <w:rFonts w:asciiTheme="minorHAnsi" w:eastAsiaTheme="minorEastAsia" w:hAnsiTheme="minorHAnsi" w:cstheme="minorBidi"/>
            <w:b w:val="0"/>
          </w:rPr>
          <w:tab/>
        </w:r>
        <w:r w:rsidR="00A50E53" w:rsidRPr="00112439">
          <w:rPr>
            <w:rStyle w:val="Hyperlink"/>
          </w:rPr>
          <w:t xml:space="preserve">Scope of </w:t>
        </w:r>
        <w:r w:rsidR="00F55C2C">
          <w:rPr>
            <w:rStyle w:val="Hyperlink"/>
          </w:rPr>
          <w:t>CXFER LINE</w:t>
        </w:r>
        <w:r w:rsidR="00A50E53" w:rsidRPr="00112439">
          <w:rPr>
            <w:rStyle w:val="Hyperlink"/>
          </w:rPr>
          <w:t xml:space="preserve"> Acceptance Test</w:t>
        </w:r>
        <w:r w:rsidR="00A50E53">
          <w:rPr>
            <w:webHidden/>
          </w:rPr>
          <w:tab/>
        </w:r>
        <w:r>
          <w:rPr>
            <w:webHidden/>
          </w:rPr>
          <w:fldChar w:fldCharType="begin"/>
        </w:r>
        <w:r w:rsidR="00A50E53">
          <w:rPr>
            <w:webHidden/>
          </w:rPr>
          <w:instrText xml:space="preserve"> PAGEREF _Toc277168085 \h </w:instrText>
        </w:r>
        <w:r>
          <w:rPr>
            <w:webHidden/>
          </w:rPr>
        </w:r>
        <w:r>
          <w:rPr>
            <w:webHidden/>
          </w:rPr>
          <w:fldChar w:fldCharType="separate"/>
        </w:r>
        <w:r w:rsidR="00A50E53">
          <w:rPr>
            <w:webHidden/>
          </w:rPr>
          <w:t>21</w:t>
        </w:r>
        <w:r>
          <w:rPr>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86" w:history="1">
        <w:r w:rsidR="00A50E53" w:rsidRPr="00112439">
          <w:rPr>
            <w:rStyle w:val="Hyperlink"/>
            <w:noProof/>
          </w:rPr>
          <w:t>5.4.1</w:t>
        </w:r>
        <w:r w:rsidR="00A50E53">
          <w:rPr>
            <w:rFonts w:asciiTheme="minorHAnsi" w:eastAsiaTheme="minorEastAsia" w:hAnsiTheme="minorHAnsi" w:cstheme="minorBidi"/>
            <w:noProof/>
          </w:rPr>
          <w:tab/>
        </w:r>
        <w:r w:rsidR="00A50E53" w:rsidRPr="00112439">
          <w:rPr>
            <w:rStyle w:val="Hyperlink"/>
            <w:noProof/>
          </w:rPr>
          <w:t>Acceptance Test Scope</w:t>
        </w:r>
        <w:r w:rsidR="00A50E53">
          <w:rPr>
            <w:noProof/>
            <w:webHidden/>
          </w:rPr>
          <w:tab/>
        </w:r>
        <w:r>
          <w:rPr>
            <w:noProof/>
            <w:webHidden/>
          </w:rPr>
          <w:fldChar w:fldCharType="begin"/>
        </w:r>
        <w:r w:rsidR="00A50E53">
          <w:rPr>
            <w:noProof/>
            <w:webHidden/>
          </w:rPr>
          <w:instrText xml:space="preserve"> PAGEREF _Toc277168086 \h </w:instrText>
        </w:r>
        <w:r>
          <w:rPr>
            <w:noProof/>
            <w:webHidden/>
          </w:rPr>
        </w:r>
        <w:r>
          <w:rPr>
            <w:noProof/>
            <w:webHidden/>
          </w:rPr>
          <w:fldChar w:fldCharType="separate"/>
        </w:r>
        <w:r w:rsidR="00A50E53">
          <w:rPr>
            <w:noProof/>
            <w:webHidden/>
          </w:rPr>
          <w:t>21</w:t>
        </w:r>
        <w:r>
          <w:rPr>
            <w:noProof/>
            <w:webHidden/>
          </w:rPr>
          <w:fldChar w:fldCharType="end"/>
        </w:r>
      </w:hyperlink>
    </w:p>
    <w:p w:rsidR="00A50E53" w:rsidRDefault="00685FD6">
      <w:pPr>
        <w:pStyle w:val="TOC3"/>
        <w:tabs>
          <w:tab w:val="left" w:pos="1320"/>
          <w:tab w:val="right" w:leader="dot" w:pos="9350"/>
        </w:tabs>
        <w:rPr>
          <w:rFonts w:asciiTheme="minorHAnsi" w:eastAsiaTheme="minorEastAsia" w:hAnsiTheme="minorHAnsi" w:cstheme="minorBidi"/>
          <w:noProof/>
        </w:rPr>
      </w:pPr>
      <w:hyperlink w:anchor="_Toc277168087" w:history="1">
        <w:r w:rsidR="00A50E53" w:rsidRPr="00112439">
          <w:rPr>
            <w:rStyle w:val="Hyperlink"/>
            <w:noProof/>
          </w:rPr>
          <w:t>5.4.2</w:t>
        </w:r>
        <w:r w:rsidR="00A50E53">
          <w:rPr>
            <w:rFonts w:asciiTheme="minorHAnsi" w:eastAsiaTheme="minorEastAsia" w:hAnsiTheme="minorHAnsi" w:cstheme="minorBidi"/>
            <w:noProof/>
          </w:rPr>
          <w:tab/>
        </w:r>
        <w:r w:rsidR="00A50E53" w:rsidRPr="00112439">
          <w:rPr>
            <w:rStyle w:val="Hyperlink"/>
            <w:noProof/>
          </w:rPr>
          <w:t>Instrumentation Acceptance Tests</w:t>
        </w:r>
        <w:r w:rsidR="00A50E53">
          <w:rPr>
            <w:noProof/>
            <w:webHidden/>
          </w:rPr>
          <w:tab/>
        </w:r>
        <w:r>
          <w:rPr>
            <w:noProof/>
            <w:webHidden/>
          </w:rPr>
          <w:fldChar w:fldCharType="begin"/>
        </w:r>
        <w:r w:rsidR="00A50E53">
          <w:rPr>
            <w:noProof/>
            <w:webHidden/>
          </w:rPr>
          <w:instrText xml:space="preserve"> PAGEREF _Toc277168087 \h </w:instrText>
        </w:r>
        <w:r>
          <w:rPr>
            <w:noProof/>
            <w:webHidden/>
          </w:rPr>
        </w:r>
        <w:r>
          <w:rPr>
            <w:noProof/>
            <w:webHidden/>
          </w:rPr>
          <w:fldChar w:fldCharType="separate"/>
        </w:r>
        <w:r w:rsidR="00A50E53">
          <w:rPr>
            <w:noProof/>
            <w:webHidden/>
          </w:rPr>
          <w:t>21</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088" w:history="1">
        <w:r w:rsidR="00A50E53" w:rsidRPr="00112439">
          <w:rPr>
            <w:rStyle w:val="Hyperlink"/>
            <w:b/>
            <w:noProof/>
          </w:rPr>
          <w:t>6.0</w:t>
        </w:r>
        <w:r w:rsidR="00A50E53">
          <w:rPr>
            <w:rFonts w:asciiTheme="minorHAnsi" w:eastAsiaTheme="minorEastAsia" w:hAnsiTheme="minorHAnsi" w:cstheme="minorBidi"/>
            <w:noProof/>
          </w:rPr>
          <w:tab/>
        </w:r>
        <w:r w:rsidR="00A50E53" w:rsidRPr="00112439">
          <w:rPr>
            <w:rStyle w:val="Hyperlink"/>
            <w:b/>
            <w:noProof/>
          </w:rPr>
          <w:t>QUALITY ASSURANCE PROGRAM REQUIREMENTS</w:t>
        </w:r>
        <w:r w:rsidR="00A50E53">
          <w:rPr>
            <w:noProof/>
            <w:webHidden/>
          </w:rPr>
          <w:tab/>
        </w:r>
        <w:r>
          <w:rPr>
            <w:noProof/>
            <w:webHidden/>
          </w:rPr>
          <w:fldChar w:fldCharType="begin"/>
        </w:r>
        <w:r w:rsidR="00A50E53">
          <w:rPr>
            <w:noProof/>
            <w:webHidden/>
          </w:rPr>
          <w:instrText xml:space="preserve"> PAGEREF _Toc277168088 \h </w:instrText>
        </w:r>
        <w:r>
          <w:rPr>
            <w:noProof/>
            <w:webHidden/>
          </w:rPr>
        </w:r>
        <w:r>
          <w:rPr>
            <w:noProof/>
            <w:webHidden/>
          </w:rPr>
          <w:fldChar w:fldCharType="separate"/>
        </w:r>
        <w:r w:rsidR="00A50E53">
          <w:rPr>
            <w:noProof/>
            <w:webHidden/>
          </w:rPr>
          <w:t>21</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089" w:history="1">
        <w:r w:rsidR="00A50E53" w:rsidRPr="00112439">
          <w:rPr>
            <w:rStyle w:val="Hyperlink"/>
            <w:b/>
            <w:noProof/>
          </w:rPr>
          <w:t>7.0</w:t>
        </w:r>
        <w:r w:rsidR="00A50E53">
          <w:rPr>
            <w:rFonts w:asciiTheme="minorHAnsi" w:eastAsiaTheme="minorEastAsia" w:hAnsiTheme="minorHAnsi" w:cstheme="minorBidi"/>
            <w:noProof/>
          </w:rPr>
          <w:tab/>
        </w:r>
        <w:r w:rsidR="00A50E53" w:rsidRPr="00112439">
          <w:rPr>
            <w:rStyle w:val="Hyperlink"/>
            <w:b/>
            <w:noProof/>
          </w:rPr>
          <w:t>SCHEDULE and Milestones</w:t>
        </w:r>
        <w:r w:rsidR="00A50E53">
          <w:rPr>
            <w:noProof/>
            <w:webHidden/>
          </w:rPr>
          <w:tab/>
        </w:r>
        <w:r>
          <w:rPr>
            <w:noProof/>
            <w:webHidden/>
          </w:rPr>
          <w:fldChar w:fldCharType="begin"/>
        </w:r>
        <w:r w:rsidR="00A50E53">
          <w:rPr>
            <w:noProof/>
            <w:webHidden/>
          </w:rPr>
          <w:instrText xml:space="preserve"> PAGEREF _Toc277168089 \h </w:instrText>
        </w:r>
        <w:r>
          <w:rPr>
            <w:noProof/>
            <w:webHidden/>
          </w:rPr>
        </w:r>
        <w:r>
          <w:rPr>
            <w:noProof/>
            <w:webHidden/>
          </w:rPr>
          <w:fldChar w:fldCharType="separate"/>
        </w:r>
        <w:r w:rsidR="00A50E53">
          <w:rPr>
            <w:noProof/>
            <w:webHidden/>
          </w:rPr>
          <w:t>22</w:t>
        </w:r>
        <w:r>
          <w:rPr>
            <w:noProof/>
            <w:webHidden/>
          </w:rPr>
          <w:fldChar w:fldCharType="end"/>
        </w:r>
      </w:hyperlink>
    </w:p>
    <w:p w:rsidR="00A50E53" w:rsidRDefault="00685FD6">
      <w:pPr>
        <w:pStyle w:val="TOC2"/>
        <w:rPr>
          <w:rFonts w:asciiTheme="minorHAnsi" w:eastAsiaTheme="minorEastAsia" w:hAnsiTheme="minorHAnsi" w:cstheme="minorBidi"/>
          <w:b w:val="0"/>
        </w:rPr>
      </w:pPr>
      <w:hyperlink w:anchor="_Toc277168090" w:history="1">
        <w:r w:rsidR="00A50E53" w:rsidRPr="00112439">
          <w:rPr>
            <w:rStyle w:val="Hyperlink"/>
          </w:rPr>
          <w:t>7.1</w:t>
        </w:r>
        <w:r w:rsidR="00A50E53">
          <w:rPr>
            <w:rFonts w:asciiTheme="minorHAnsi" w:eastAsiaTheme="minorEastAsia" w:hAnsiTheme="minorHAnsi" w:cstheme="minorBidi"/>
            <w:b w:val="0"/>
          </w:rPr>
          <w:tab/>
        </w:r>
        <w:r w:rsidR="00A50E53" w:rsidRPr="00112439">
          <w:rPr>
            <w:rStyle w:val="Hyperlink"/>
          </w:rPr>
          <w:t>ASME  Milestones</w:t>
        </w:r>
        <w:r w:rsidR="00A50E53">
          <w:rPr>
            <w:webHidden/>
          </w:rPr>
          <w:tab/>
        </w:r>
        <w:r>
          <w:rPr>
            <w:webHidden/>
          </w:rPr>
          <w:fldChar w:fldCharType="begin"/>
        </w:r>
        <w:r w:rsidR="00A50E53">
          <w:rPr>
            <w:webHidden/>
          </w:rPr>
          <w:instrText xml:space="preserve"> PAGEREF _Toc277168090 \h </w:instrText>
        </w:r>
        <w:r>
          <w:rPr>
            <w:webHidden/>
          </w:rPr>
        </w:r>
        <w:r>
          <w:rPr>
            <w:webHidden/>
          </w:rPr>
          <w:fldChar w:fldCharType="separate"/>
        </w:r>
        <w:r w:rsidR="00A50E53">
          <w:rPr>
            <w:webHidden/>
          </w:rPr>
          <w:t>22</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91" w:history="1">
        <w:r w:rsidR="00A50E53" w:rsidRPr="00112439">
          <w:rPr>
            <w:rStyle w:val="Hyperlink"/>
          </w:rPr>
          <w:t>7.2</w:t>
        </w:r>
        <w:r w:rsidR="00A50E53">
          <w:rPr>
            <w:rFonts w:asciiTheme="minorHAnsi" w:eastAsiaTheme="minorEastAsia" w:hAnsiTheme="minorHAnsi" w:cstheme="minorBidi"/>
            <w:b w:val="0"/>
          </w:rPr>
          <w:tab/>
        </w:r>
        <w:r w:rsidR="00A50E53" w:rsidRPr="00112439">
          <w:rPr>
            <w:rStyle w:val="Hyperlink"/>
          </w:rPr>
          <w:t>Fabrication, Test and Delivery Milestones</w:t>
        </w:r>
        <w:r w:rsidR="00A50E53">
          <w:rPr>
            <w:webHidden/>
          </w:rPr>
          <w:tab/>
        </w:r>
        <w:r>
          <w:rPr>
            <w:webHidden/>
          </w:rPr>
          <w:fldChar w:fldCharType="begin"/>
        </w:r>
        <w:r w:rsidR="00A50E53">
          <w:rPr>
            <w:webHidden/>
          </w:rPr>
          <w:instrText xml:space="preserve"> PAGEREF _Toc277168091 \h </w:instrText>
        </w:r>
        <w:r>
          <w:rPr>
            <w:webHidden/>
          </w:rPr>
        </w:r>
        <w:r>
          <w:rPr>
            <w:webHidden/>
          </w:rPr>
          <w:fldChar w:fldCharType="separate"/>
        </w:r>
        <w:r w:rsidR="00A50E53">
          <w:rPr>
            <w:webHidden/>
          </w:rPr>
          <w:t>23</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92" w:history="1">
        <w:r w:rsidR="00A50E53" w:rsidRPr="00112439">
          <w:rPr>
            <w:rStyle w:val="Hyperlink"/>
          </w:rPr>
          <w:t>7.3</w:t>
        </w:r>
        <w:r w:rsidR="00A50E53">
          <w:rPr>
            <w:rFonts w:asciiTheme="minorHAnsi" w:eastAsiaTheme="minorEastAsia" w:hAnsiTheme="minorHAnsi" w:cstheme="minorBidi"/>
            <w:b w:val="0"/>
          </w:rPr>
          <w:tab/>
        </w:r>
        <w:r w:rsidR="00A50E53" w:rsidRPr="00112439">
          <w:rPr>
            <w:rStyle w:val="Hyperlink"/>
          </w:rPr>
          <w:t>Required Documentation</w:t>
        </w:r>
        <w:r w:rsidR="00A50E53">
          <w:rPr>
            <w:webHidden/>
          </w:rPr>
          <w:tab/>
        </w:r>
        <w:r>
          <w:rPr>
            <w:webHidden/>
          </w:rPr>
          <w:fldChar w:fldCharType="begin"/>
        </w:r>
        <w:r w:rsidR="00A50E53">
          <w:rPr>
            <w:webHidden/>
          </w:rPr>
          <w:instrText xml:space="preserve"> PAGEREF _Toc277168092 \h </w:instrText>
        </w:r>
        <w:r>
          <w:rPr>
            <w:webHidden/>
          </w:rPr>
        </w:r>
        <w:r>
          <w:rPr>
            <w:webHidden/>
          </w:rPr>
          <w:fldChar w:fldCharType="separate"/>
        </w:r>
        <w:r w:rsidR="00A50E53">
          <w:rPr>
            <w:webHidden/>
          </w:rPr>
          <w:t>25</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93" w:history="1">
        <w:r w:rsidR="00A50E53" w:rsidRPr="00112439">
          <w:rPr>
            <w:rStyle w:val="Hyperlink"/>
          </w:rPr>
          <w:t xml:space="preserve">7.4 </w:t>
        </w:r>
        <w:r w:rsidR="00A50E53">
          <w:rPr>
            <w:rFonts w:asciiTheme="minorHAnsi" w:eastAsiaTheme="minorEastAsia" w:hAnsiTheme="minorHAnsi" w:cstheme="minorBidi"/>
            <w:b w:val="0"/>
          </w:rPr>
          <w:tab/>
        </w:r>
        <w:r w:rsidR="00A50E53" w:rsidRPr="00112439">
          <w:rPr>
            <w:rStyle w:val="Hyperlink"/>
          </w:rPr>
          <w:t>Approval of Documentation and Milestones</w:t>
        </w:r>
        <w:r w:rsidR="00A50E53">
          <w:rPr>
            <w:webHidden/>
          </w:rPr>
          <w:tab/>
        </w:r>
        <w:r>
          <w:rPr>
            <w:webHidden/>
          </w:rPr>
          <w:fldChar w:fldCharType="begin"/>
        </w:r>
        <w:r w:rsidR="00A50E53">
          <w:rPr>
            <w:webHidden/>
          </w:rPr>
          <w:instrText xml:space="preserve"> PAGEREF _Toc277168093 \h </w:instrText>
        </w:r>
        <w:r>
          <w:rPr>
            <w:webHidden/>
          </w:rPr>
        </w:r>
        <w:r>
          <w:rPr>
            <w:webHidden/>
          </w:rPr>
          <w:fldChar w:fldCharType="separate"/>
        </w:r>
        <w:r w:rsidR="00A50E53">
          <w:rPr>
            <w:webHidden/>
          </w:rPr>
          <w:t>25</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94" w:history="1">
        <w:r w:rsidR="00A50E53" w:rsidRPr="00112439">
          <w:rPr>
            <w:rStyle w:val="Hyperlink"/>
          </w:rPr>
          <w:t xml:space="preserve">7.5 </w:t>
        </w:r>
        <w:r w:rsidR="00A50E53">
          <w:rPr>
            <w:rFonts w:asciiTheme="minorHAnsi" w:eastAsiaTheme="minorEastAsia" w:hAnsiTheme="minorHAnsi" w:cstheme="minorBidi"/>
            <w:b w:val="0"/>
          </w:rPr>
          <w:tab/>
        </w:r>
        <w:r w:rsidR="00A50E53" w:rsidRPr="00112439">
          <w:rPr>
            <w:rStyle w:val="Hyperlink"/>
          </w:rPr>
          <w:t>Monthly Progress Reports</w:t>
        </w:r>
        <w:r w:rsidR="00A50E53">
          <w:rPr>
            <w:webHidden/>
          </w:rPr>
          <w:tab/>
        </w:r>
        <w:r>
          <w:rPr>
            <w:webHidden/>
          </w:rPr>
          <w:fldChar w:fldCharType="begin"/>
        </w:r>
        <w:r w:rsidR="00A50E53">
          <w:rPr>
            <w:webHidden/>
          </w:rPr>
          <w:instrText xml:space="preserve"> PAGEREF _Toc277168094 \h </w:instrText>
        </w:r>
        <w:r>
          <w:rPr>
            <w:webHidden/>
          </w:rPr>
        </w:r>
        <w:r>
          <w:rPr>
            <w:webHidden/>
          </w:rPr>
          <w:fldChar w:fldCharType="separate"/>
        </w:r>
        <w:r w:rsidR="00A50E53">
          <w:rPr>
            <w:webHidden/>
          </w:rPr>
          <w:t>25</w:t>
        </w:r>
        <w:r>
          <w:rPr>
            <w:webHidden/>
          </w:rPr>
          <w:fldChar w:fldCharType="end"/>
        </w:r>
      </w:hyperlink>
    </w:p>
    <w:p w:rsidR="00A50E53" w:rsidRDefault="00685FD6">
      <w:pPr>
        <w:pStyle w:val="TOC2"/>
        <w:rPr>
          <w:rFonts w:asciiTheme="minorHAnsi" w:eastAsiaTheme="minorEastAsia" w:hAnsiTheme="minorHAnsi" w:cstheme="minorBidi"/>
          <w:b w:val="0"/>
        </w:rPr>
      </w:pPr>
      <w:hyperlink w:anchor="_Toc277168095" w:history="1">
        <w:r w:rsidR="00A50E53" w:rsidRPr="00112439">
          <w:rPr>
            <w:rStyle w:val="Hyperlink"/>
          </w:rPr>
          <w:t>7.6</w:t>
        </w:r>
        <w:r w:rsidR="00A50E53">
          <w:rPr>
            <w:rFonts w:asciiTheme="minorHAnsi" w:eastAsiaTheme="minorEastAsia" w:hAnsiTheme="minorHAnsi" w:cstheme="minorBidi"/>
            <w:b w:val="0"/>
          </w:rPr>
          <w:tab/>
        </w:r>
        <w:r w:rsidR="00A50E53" w:rsidRPr="00112439">
          <w:rPr>
            <w:rStyle w:val="Hyperlink"/>
          </w:rPr>
          <w:t>Schedule Modification and Changes</w:t>
        </w:r>
        <w:r w:rsidR="00A50E53">
          <w:rPr>
            <w:webHidden/>
          </w:rPr>
          <w:tab/>
        </w:r>
        <w:r>
          <w:rPr>
            <w:webHidden/>
          </w:rPr>
          <w:fldChar w:fldCharType="begin"/>
        </w:r>
        <w:r w:rsidR="00A50E53">
          <w:rPr>
            <w:webHidden/>
          </w:rPr>
          <w:instrText xml:space="preserve"> PAGEREF _Toc277168095 \h </w:instrText>
        </w:r>
        <w:r>
          <w:rPr>
            <w:webHidden/>
          </w:rPr>
        </w:r>
        <w:r>
          <w:rPr>
            <w:webHidden/>
          </w:rPr>
          <w:fldChar w:fldCharType="separate"/>
        </w:r>
        <w:r w:rsidR="00A50E53">
          <w:rPr>
            <w:webHidden/>
          </w:rPr>
          <w:t>25</w:t>
        </w:r>
        <w:r>
          <w:rPr>
            <w:webHidden/>
          </w:rPr>
          <w:fldChar w:fldCharType="end"/>
        </w:r>
      </w:hyperlink>
    </w:p>
    <w:p w:rsidR="00A50E53" w:rsidRDefault="00685FD6">
      <w:pPr>
        <w:pStyle w:val="TOC1"/>
        <w:rPr>
          <w:rFonts w:asciiTheme="minorHAnsi" w:eastAsiaTheme="minorEastAsia" w:hAnsiTheme="minorHAnsi" w:cstheme="minorBidi"/>
          <w:noProof/>
        </w:rPr>
      </w:pPr>
      <w:hyperlink w:anchor="_Toc277168096" w:history="1">
        <w:r w:rsidR="00A50E53" w:rsidRPr="00112439">
          <w:rPr>
            <w:rStyle w:val="Hyperlink"/>
            <w:b/>
            <w:noProof/>
          </w:rPr>
          <w:t>Figure 1.  SHMS Plan View</w:t>
        </w:r>
        <w:r w:rsidR="00A50E53">
          <w:rPr>
            <w:noProof/>
            <w:webHidden/>
          </w:rPr>
          <w:tab/>
        </w:r>
        <w:r>
          <w:rPr>
            <w:noProof/>
            <w:webHidden/>
          </w:rPr>
          <w:fldChar w:fldCharType="begin"/>
        </w:r>
        <w:r w:rsidR="00A50E53">
          <w:rPr>
            <w:noProof/>
            <w:webHidden/>
          </w:rPr>
          <w:instrText xml:space="preserve"> PAGEREF _Toc277168096 \h </w:instrText>
        </w:r>
        <w:r>
          <w:rPr>
            <w:noProof/>
            <w:webHidden/>
          </w:rPr>
        </w:r>
        <w:r>
          <w:rPr>
            <w:noProof/>
            <w:webHidden/>
          </w:rPr>
          <w:fldChar w:fldCharType="separate"/>
        </w:r>
        <w:r w:rsidR="00A50E53">
          <w:rPr>
            <w:noProof/>
            <w:webHidden/>
          </w:rPr>
          <w:t>26</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097" w:history="1">
        <w:r w:rsidR="00A50E53" w:rsidRPr="00112439">
          <w:rPr>
            <w:rStyle w:val="Hyperlink"/>
            <w:b/>
            <w:noProof/>
          </w:rPr>
          <w:t xml:space="preserve">Figure 2.  </w:t>
        </w:r>
        <w:r w:rsidR="00F55C2C">
          <w:rPr>
            <w:rStyle w:val="Hyperlink"/>
            <w:b/>
            <w:noProof/>
          </w:rPr>
          <w:t>CXFER LINE</w:t>
        </w:r>
        <w:r w:rsidR="00A50E53" w:rsidRPr="00112439">
          <w:rPr>
            <w:rStyle w:val="Hyperlink"/>
            <w:b/>
            <w:noProof/>
          </w:rPr>
          <w:t xml:space="preserve"> (#2, 3, 4, 5 &amp;6) 3D CAD Exterior View</w:t>
        </w:r>
        <w:r w:rsidR="00A50E53">
          <w:rPr>
            <w:noProof/>
            <w:webHidden/>
          </w:rPr>
          <w:tab/>
        </w:r>
        <w:r>
          <w:rPr>
            <w:noProof/>
            <w:webHidden/>
          </w:rPr>
          <w:fldChar w:fldCharType="begin"/>
        </w:r>
        <w:r w:rsidR="00A50E53">
          <w:rPr>
            <w:noProof/>
            <w:webHidden/>
          </w:rPr>
          <w:instrText xml:space="preserve"> PAGEREF _Toc277168097 \h </w:instrText>
        </w:r>
        <w:r>
          <w:rPr>
            <w:noProof/>
            <w:webHidden/>
          </w:rPr>
        </w:r>
        <w:r>
          <w:rPr>
            <w:noProof/>
            <w:webHidden/>
          </w:rPr>
          <w:fldChar w:fldCharType="separate"/>
        </w:r>
        <w:r w:rsidR="00A50E53">
          <w:rPr>
            <w:noProof/>
            <w:webHidden/>
          </w:rPr>
          <w:t>27</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098" w:history="1">
        <w:r w:rsidR="00A50E53" w:rsidRPr="00112439">
          <w:rPr>
            <w:rStyle w:val="Hyperlink"/>
            <w:b/>
            <w:noProof/>
          </w:rPr>
          <w:t xml:space="preserve">Figure 4.  Typical SHMS Magnet Installation of </w:t>
        </w:r>
        <w:r w:rsidR="00F55C2C">
          <w:rPr>
            <w:rStyle w:val="Hyperlink"/>
            <w:b/>
            <w:noProof/>
          </w:rPr>
          <w:t>CXFER LINE</w:t>
        </w:r>
        <w:r w:rsidR="00A50E53">
          <w:rPr>
            <w:noProof/>
            <w:webHidden/>
          </w:rPr>
          <w:tab/>
        </w:r>
        <w:r>
          <w:rPr>
            <w:noProof/>
            <w:webHidden/>
          </w:rPr>
          <w:fldChar w:fldCharType="begin"/>
        </w:r>
        <w:r w:rsidR="00A50E53">
          <w:rPr>
            <w:noProof/>
            <w:webHidden/>
          </w:rPr>
          <w:instrText xml:space="preserve"> PAGEREF _Toc277168098 \h </w:instrText>
        </w:r>
        <w:r>
          <w:rPr>
            <w:noProof/>
            <w:webHidden/>
          </w:rPr>
        </w:r>
        <w:r>
          <w:rPr>
            <w:noProof/>
            <w:webHidden/>
          </w:rPr>
          <w:fldChar w:fldCharType="separate"/>
        </w:r>
        <w:r w:rsidR="00A50E53">
          <w:rPr>
            <w:noProof/>
            <w:webHidden/>
          </w:rPr>
          <w:t>29</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099" w:history="1">
        <w:r w:rsidR="00A50E53" w:rsidRPr="00112439">
          <w:rPr>
            <w:rStyle w:val="Hyperlink"/>
            <w:b/>
            <w:noProof/>
          </w:rPr>
          <w:t xml:space="preserve">Figure 5.  </w:t>
        </w:r>
        <w:r w:rsidR="00F55C2C">
          <w:rPr>
            <w:rStyle w:val="Hyperlink"/>
            <w:b/>
            <w:noProof/>
          </w:rPr>
          <w:t>CXFER LINE</w:t>
        </w:r>
        <w:r w:rsidR="00A50E53" w:rsidRPr="00112439">
          <w:rPr>
            <w:rStyle w:val="Hyperlink"/>
            <w:b/>
            <w:noProof/>
          </w:rPr>
          <w:t xml:space="preserve"> #1 Assembly as used on Hall D Solenoid</w:t>
        </w:r>
        <w:r w:rsidR="00A50E53">
          <w:rPr>
            <w:noProof/>
            <w:webHidden/>
          </w:rPr>
          <w:tab/>
        </w:r>
        <w:r>
          <w:rPr>
            <w:noProof/>
            <w:webHidden/>
          </w:rPr>
          <w:fldChar w:fldCharType="begin"/>
        </w:r>
        <w:r w:rsidR="00A50E53">
          <w:rPr>
            <w:noProof/>
            <w:webHidden/>
          </w:rPr>
          <w:instrText xml:space="preserve"> PAGEREF _Toc277168099 \h </w:instrText>
        </w:r>
        <w:r>
          <w:rPr>
            <w:noProof/>
            <w:webHidden/>
          </w:rPr>
        </w:r>
        <w:r>
          <w:rPr>
            <w:noProof/>
            <w:webHidden/>
          </w:rPr>
          <w:fldChar w:fldCharType="separate"/>
        </w:r>
        <w:r w:rsidR="00A50E53">
          <w:rPr>
            <w:noProof/>
            <w:webHidden/>
          </w:rPr>
          <w:t>30</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100" w:history="1">
        <w:r w:rsidR="00A50E53" w:rsidRPr="00112439">
          <w:rPr>
            <w:rStyle w:val="Hyperlink"/>
            <w:b/>
            <w:noProof/>
          </w:rPr>
          <w:t>Single coil test configuration shown</w:t>
        </w:r>
        <w:r w:rsidR="00A50E53">
          <w:rPr>
            <w:noProof/>
            <w:webHidden/>
          </w:rPr>
          <w:tab/>
        </w:r>
        <w:r>
          <w:rPr>
            <w:noProof/>
            <w:webHidden/>
          </w:rPr>
          <w:fldChar w:fldCharType="begin"/>
        </w:r>
        <w:r w:rsidR="00A50E53">
          <w:rPr>
            <w:noProof/>
            <w:webHidden/>
          </w:rPr>
          <w:instrText xml:space="preserve"> PAGEREF _Toc277168100 \h </w:instrText>
        </w:r>
        <w:r>
          <w:rPr>
            <w:noProof/>
            <w:webHidden/>
          </w:rPr>
        </w:r>
        <w:r>
          <w:rPr>
            <w:noProof/>
            <w:webHidden/>
          </w:rPr>
          <w:fldChar w:fldCharType="separate"/>
        </w:r>
        <w:r w:rsidR="00A50E53">
          <w:rPr>
            <w:noProof/>
            <w:webHidden/>
          </w:rPr>
          <w:t>30</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101" w:history="1">
        <w:r w:rsidR="00A50E53" w:rsidRPr="00112439">
          <w:rPr>
            <w:rStyle w:val="Hyperlink"/>
            <w:b/>
            <w:noProof/>
          </w:rPr>
          <w:t xml:space="preserve">Figure 6.  Bottom View of </w:t>
        </w:r>
        <w:r w:rsidR="00F55C2C">
          <w:rPr>
            <w:rStyle w:val="Hyperlink"/>
            <w:b/>
            <w:noProof/>
          </w:rPr>
          <w:t>CXFER LINE</w:t>
        </w:r>
        <w:r w:rsidR="00A50E53" w:rsidRPr="00112439">
          <w:rPr>
            <w:rStyle w:val="Hyperlink"/>
            <w:b/>
            <w:noProof/>
          </w:rPr>
          <w:t xml:space="preserve"> #1 Assembly for Hall D Solenoid</w:t>
        </w:r>
        <w:r w:rsidR="00A50E53">
          <w:rPr>
            <w:noProof/>
            <w:webHidden/>
          </w:rPr>
          <w:tab/>
        </w:r>
        <w:r>
          <w:rPr>
            <w:noProof/>
            <w:webHidden/>
          </w:rPr>
          <w:fldChar w:fldCharType="begin"/>
        </w:r>
        <w:r w:rsidR="00A50E53">
          <w:rPr>
            <w:noProof/>
            <w:webHidden/>
          </w:rPr>
          <w:instrText xml:space="preserve"> PAGEREF _Toc277168101 \h </w:instrText>
        </w:r>
        <w:r>
          <w:rPr>
            <w:noProof/>
            <w:webHidden/>
          </w:rPr>
        </w:r>
        <w:r>
          <w:rPr>
            <w:noProof/>
            <w:webHidden/>
          </w:rPr>
          <w:fldChar w:fldCharType="separate"/>
        </w:r>
        <w:r w:rsidR="00A50E53">
          <w:rPr>
            <w:noProof/>
            <w:webHidden/>
          </w:rPr>
          <w:t>31</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102" w:history="1">
        <w:r w:rsidR="00A50E53" w:rsidRPr="00112439">
          <w:rPr>
            <w:rStyle w:val="Hyperlink"/>
            <w:b/>
            <w:noProof/>
          </w:rPr>
          <w:t xml:space="preserve">Figure 7.  Cut away view </w:t>
        </w:r>
        <w:r w:rsidR="00F55C2C">
          <w:rPr>
            <w:rStyle w:val="Hyperlink"/>
            <w:b/>
            <w:noProof/>
          </w:rPr>
          <w:t>CXFER LINE</w:t>
        </w:r>
        <w:r w:rsidR="00A50E53" w:rsidRPr="00112439">
          <w:rPr>
            <w:rStyle w:val="Hyperlink"/>
            <w:b/>
            <w:noProof/>
          </w:rPr>
          <w:t xml:space="preserve"> #1 Assembly for Hall D Solenoid.</w:t>
        </w:r>
        <w:r w:rsidR="00A50E53">
          <w:rPr>
            <w:noProof/>
            <w:webHidden/>
          </w:rPr>
          <w:tab/>
        </w:r>
        <w:r>
          <w:rPr>
            <w:noProof/>
            <w:webHidden/>
          </w:rPr>
          <w:fldChar w:fldCharType="begin"/>
        </w:r>
        <w:r w:rsidR="00A50E53">
          <w:rPr>
            <w:noProof/>
            <w:webHidden/>
          </w:rPr>
          <w:instrText xml:space="preserve"> PAGEREF _Toc277168102 \h </w:instrText>
        </w:r>
        <w:r>
          <w:rPr>
            <w:noProof/>
            <w:webHidden/>
          </w:rPr>
        </w:r>
        <w:r>
          <w:rPr>
            <w:noProof/>
            <w:webHidden/>
          </w:rPr>
          <w:fldChar w:fldCharType="separate"/>
        </w:r>
        <w:r w:rsidR="00A50E53">
          <w:rPr>
            <w:noProof/>
            <w:webHidden/>
          </w:rPr>
          <w:t>32</w:t>
        </w:r>
        <w:r>
          <w:rPr>
            <w:noProof/>
            <w:webHidden/>
          </w:rPr>
          <w:fldChar w:fldCharType="end"/>
        </w:r>
      </w:hyperlink>
    </w:p>
    <w:p w:rsidR="00A50E53" w:rsidRDefault="00685FD6">
      <w:pPr>
        <w:pStyle w:val="TOC1"/>
        <w:rPr>
          <w:rFonts w:asciiTheme="minorHAnsi" w:eastAsiaTheme="minorEastAsia" w:hAnsiTheme="minorHAnsi" w:cstheme="minorBidi"/>
          <w:noProof/>
        </w:rPr>
      </w:pPr>
      <w:hyperlink w:anchor="_Toc277168103" w:history="1">
        <w:r w:rsidR="00A50E53" w:rsidRPr="00112439">
          <w:rPr>
            <w:rStyle w:val="Hyperlink"/>
            <w:b/>
            <w:noProof/>
          </w:rPr>
          <w:t>Supporting Documents</w:t>
        </w:r>
        <w:r w:rsidR="00A50E53">
          <w:rPr>
            <w:noProof/>
            <w:webHidden/>
          </w:rPr>
          <w:tab/>
        </w:r>
        <w:r>
          <w:rPr>
            <w:noProof/>
            <w:webHidden/>
          </w:rPr>
          <w:fldChar w:fldCharType="begin"/>
        </w:r>
        <w:r w:rsidR="00A50E53">
          <w:rPr>
            <w:noProof/>
            <w:webHidden/>
          </w:rPr>
          <w:instrText xml:space="preserve"> PAGEREF _Toc277168103 \h </w:instrText>
        </w:r>
        <w:r>
          <w:rPr>
            <w:noProof/>
            <w:webHidden/>
          </w:rPr>
        </w:r>
        <w:r>
          <w:rPr>
            <w:noProof/>
            <w:webHidden/>
          </w:rPr>
          <w:fldChar w:fldCharType="separate"/>
        </w:r>
        <w:r w:rsidR="00A50E53">
          <w:rPr>
            <w:noProof/>
            <w:webHidden/>
          </w:rPr>
          <w:t>33</w:t>
        </w:r>
        <w:r>
          <w:rPr>
            <w:noProof/>
            <w:webHidden/>
          </w:rPr>
          <w:fldChar w:fldCharType="end"/>
        </w:r>
      </w:hyperlink>
    </w:p>
    <w:p w:rsidR="00B83639" w:rsidRDefault="00685FD6" w:rsidP="00547166">
      <w:pPr>
        <w:rPr>
          <w:rFonts w:ascii="Times New Roman" w:hAnsi="Times New Roman"/>
          <w:sz w:val="24"/>
          <w:szCs w:val="24"/>
        </w:rPr>
      </w:pPr>
      <w:r w:rsidRPr="000D1C7B">
        <w:rPr>
          <w:rFonts w:ascii="Times New Roman" w:hAnsi="Times New Roman"/>
          <w:sz w:val="24"/>
          <w:szCs w:val="24"/>
        </w:rPr>
        <w:fldChar w:fldCharType="end"/>
      </w:r>
    </w:p>
    <w:p w:rsidR="00B83639" w:rsidRDefault="00B83639">
      <w:pPr>
        <w:spacing w:after="0" w:line="240" w:lineRule="auto"/>
        <w:rPr>
          <w:rFonts w:ascii="Times New Roman" w:hAnsi="Times New Roman"/>
          <w:sz w:val="24"/>
          <w:szCs w:val="24"/>
        </w:rPr>
      </w:pPr>
      <w:r>
        <w:rPr>
          <w:rFonts w:ascii="Times New Roman" w:hAnsi="Times New Roman"/>
          <w:sz w:val="24"/>
          <w:szCs w:val="24"/>
        </w:rPr>
        <w:br w:type="page"/>
      </w:r>
    </w:p>
    <w:p w:rsidR="00547166" w:rsidRDefault="00547166" w:rsidP="00547166">
      <w:pPr>
        <w:rPr>
          <w:rFonts w:ascii="Times New Roman" w:hAnsi="Times New Roman"/>
          <w:sz w:val="24"/>
          <w:szCs w:val="24"/>
        </w:rPr>
      </w:pPr>
    </w:p>
    <w:p w:rsidR="00547166" w:rsidRDefault="00547166" w:rsidP="00547166">
      <w:pPr>
        <w:rPr>
          <w:rFonts w:ascii="Times New Roman" w:hAnsi="Times New Roman"/>
          <w:sz w:val="24"/>
          <w:szCs w:val="24"/>
        </w:rPr>
      </w:pPr>
    </w:p>
    <w:p w:rsidR="00547166" w:rsidRPr="008B52EF" w:rsidRDefault="004363C0" w:rsidP="00547166">
      <w:pPr>
        <w:pStyle w:val="ListParagraph"/>
        <w:numPr>
          <w:ilvl w:val="0"/>
          <w:numId w:val="1"/>
        </w:numPr>
        <w:outlineLvl w:val="0"/>
        <w:rPr>
          <w:b/>
          <w:szCs w:val="24"/>
        </w:rPr>
      </w:pPr>
      <w:bookmarkStart w:id="0" w:name="_Toc277168049"/>
      <w:r w:rsidRPr="008B52EF">
        <w:rPr>
          <w:b/>
          <w:szCs w:val="24"/>
        </w:rPr>
        <w:t>STATEMENT OF WORK</w:t>
      </w:r>
      <w:bookmarkEnd w:id="0"/>
    </w:p>
    <w:p w:rsidR="00547166" w:rsidRPr="00D6382D" w:rsidRDefault="00547166" w:rsidP="00547166">
      <w:pPr>
        <w:pStyle w:val="ListParagraph"/>
        <w:jc w:val="center"/>
        <w:rPr>
          <w:szCs w:val="24"/>
        </w:rPr>
      </w:pPr>
    </w:p>
    <w:p w:rsidR="00547166" w:rsidRPr="008B52EF" w:rsidRDefault="004363C0" w:rsidP="00547166">
      <w:pPr>
        <w:pStyle w:val="ListParagraph"/>
        <w:numPr>
          <w:ilvl w:val="1"/>
          <w:numId w:val="1"/>
        </w:numPr>
        <w:outlineLvl w:val="1"/>
        <w:rPr>
          <w:b/>
          <w:szCs w:val="24"/>
          <w:u w:val="single"/>
        </w:rPr>
      </w:pPr>
      <w:bookmarkStart w:id="1" w:name="_Toc277168050"/>
      <w:r w:rsidRPr="008B52EF">
        <w:rPr>
          <w:b/>
          <w:szCs w:val="24"/>
          <w:u w:val="single"/>
        </w:rPr>
        <w:t>General Overview</w:t>
      </w:r>
      <w:bookmarkEnd w:id="1"/>
    </w:p>
    <w:p w:rsidR="00547166" w:rsidRDefault="00547166" w:rsidP="00547166">
      <w:pPr>
        <w:pStyle w:val="ListParagraph"/>
        <w:rPr>
          <w:szCs w:val="24"/>
        </w:rPr>
      </w:pPr>
    </w:p>
    <w:p w:rsidR="00547166" w:rsidRDefault="004363C0" w:rsidP="00547166">
      <w:pPr>
        <w:pStyle w:val="ListParagraph"/>
        <w:ind w:left="1440"/>
        <w:jc w:val="both"/>
        <w:rPr>
          <w:szCs w:val="24"/>
        </w:rPr>
      </w:pPr>
      <w:r>
        <w:rPr>
          <w:szCs w:val="24"/>
        </w:rPr>
        <w:t xml:space="preserve">The Thomas Jefferson National Accelerator Facility (Jefferson Lab) 12 GEV Upgrade </w:t>
      </w:r>
      <w:r w:rsidRPr="00D6382D">
        <w:rPr>
          <w:szCs w:val="24"/>
        </w:rPr>
        <w:t>requi</w:t>
      </w:r>
      <w:r>
        <w:rPr>
          <w:szCs w:val="24"/>
        </w:rPr>
        <w:t>res a superconducting Horizontal Bend Dipole magnet (HB), three superconducting Quadrupole</w:t>
      </w:r>
      <w:r w:rsidRPr="00D6382D">
        <w:rPr>
          <w:szCs w:val="24"/>
        </w:rPr>
        <w:t xml:space="preserve"> magnet</w:t>
      </w:r>
      <w:r>
        <w:rPr>
          <w:szCs w:val="24"/>
        </w:rPr>
        <w:t>s (Q1, Q2, and Q3) and a superconducting Dipole magnet (Dipole) for the Super High Momentum Sp</w:t>
      </w:r>
      <w:r w:rsidRPr="00D6382D">
        <w:rPr>
          <w:szCs w:val="24"/>
        </w:rPr>
        <w:t>ectromete</w:t>
      </w:r>
      <w:r>
        <w:rPr>
          <w:szCs w:val="24"/>
        </w:rPr>
        <w:t>r (SHMS) to be installed within Experimental Hall C at the</w:t>
      </w:r>
      <w:r w:rsidRPr="00ED5B1D">
        <w:rPr>
          <w:szCs w:val="24"/>
        </w:rPr>
        <w:t xml:space="preserve"> </w:t>
      </w:r>
      <w:r w:rsidRPr="00D6382D">
        <w:rPr>
          <w:szCs w:val="24"/>
        </w:rPr>
        <w:t xml:space="preserve">Continuous </w:t>
      </w:r>
      <w:r>
        <w:rPr>
          <w:szCs w:val="24"/>
        </w:rPr>
        <w:t xml:space="preserve">Electron Beam Accelerator Facility (CEBAF).  </w:t>
      </w:r>
      <w:r w:rsidRPr="00AC4282">
        <w:rPr>
          <w:b/>
          <w:szCs w:val="24"/>
        </w:rPr>
        <w:t>This Statement of Work covers th</w:t>
      </w:r>
      <w:r>
        <w:rPr>
          <w:b/>
          <w:szCs w:val="24"/>
        </w:rPr>
        <w:t>e requirements f</w:t>
      </w:r>
      <w:r w:rsidR="007F3C0C">
        <w:rPr>
          <w:b/>
          <w:szCs w:val="24"/>
        </w:rPr>
        <w:t>or the</w:t>
      </w:r>
      <w:r>
        <w:rPr>
          <w:b/>
          <w:szCs w:val="24"/>
        </w:rPr>
        <w:t xml:space="preserve"> Cr</w:t>
      </w:r>
      <w:r w:rsidR="007F3C0C">
        <w:rPr>
          <w:b/>
          <w:szCs w:val="24"/>
        </w:rPr>
        <w:t>yogenic Transfer line</w:t>
      </w:r>
      <w:r w:rsidR="008947A2">
        <w:rPr>
          <w:b/>
          <w:szCs w:val="24"/>
        </w:rPr>
        <w:t xml:space="preserve"> (</w:t>
      </w:r>
      <w:proofErr w:type="spellStart"/>
      <w:r w:rsidR="00C54046">
        <w:rPr>
          <w:b/>
          <w:szCs w:val="24"/>
        </w:rPr>
        <w:t>CXfer</w:t>
      </w:r>
      <w:proofErr w:type="spellEnd"/>
      <w:r w:rsidR="00C54046">
        <w:rPr>
          <w:b/>
          <w:szCs w:val="24"/>
        </w:rPr>
        <w:t>)</w:t>
      </w:r>
      <w:r w:rsidR="007F3C0C">
        <w:rPr>
          <w:b/>
          <w:szCs w:val="24"/>
        </w:rPr>
        <w:t>, a common element used on by</w:t>
      </w:r>
      <w:r>
        <w:rPr>
          <w:b/>
          <w:szCs w:val="24"/>
        </w:rPr>
        <w:t xml:space="preserve"> five superconducting magnets for </w:t>
      </w:r>
      <w:r w:rsidR="007F3C0C">
        <w:rPr>
          <w:b/>
          <w:szCs w:val="24"/>
        </w:rPr>
        <w:t>the SHMS (drawings Table 2.1)</w:t>
      </w:r>
      <w:r w:rsidRPr="00AC4282">
        <w:rPr>
          <w:b/>
          <w:szCs w:val="24"/>
        </w:rPr>
        <w:t xml:space="preserve">. </w:t>
      </w:r>
      <w:r>
        <w:rPr>
          <w:szCs w:val="24"/>
        </w:rPr>
        <w:t xml:space="preserve"> The HB, Q1, Q2, Q3 and Dipole magnets will be procured under separate Requests for Proposals already issued in July </w:t>
      </w:r>
      <w:r w:rsidR="007F3C0C">
        <w:rPr>
          <w:szCs w:val="24"/>
        </w:rPr>
        <w:t>2008, January 2009 and May 2009</w:t>
      </w:r>
      <w:r>
        <w:rPr>
          <w:szCs w:val="24"/>
        </w:rPr>
        <w:t xml:space="preserve">. A plan view drawing of the SHMS showing the Horizontal Bend Dipole, all three Quadrupoles and the Dipole installed on the support structure is shown in Figure 1 SHMS Plan View. Figure 2 shows the </w:t>
      </w:r>
      <w:proofErr w:type="spellStart"/>
      <w:r w:rsidR="008947A2">
        <w:rPr>
          <w:szCs w:val="24"/>
        </w:rPr>
        <w:t>C</w:t>
      </w:r>
      <w:r w:rsidR="00C54046">
        <w:rPr>
          <w:szCs w:val="24"/>
        </w:rPr>
        <w:t>Xfer</w:t>
      </w:r>
      <w:proofErr w:type="spellEnd"/>
      <w:r w:rsidR="00C54046">
        <w:rPr>
          <w:szCs w:val="24"/>
        </w:rPr>
        <w:t xml:space="preserve"> line</w:t>
      </w:r>
      <w:r>
        <w:rPr>
          <w:szCs w:val="24"/>
        </w:rPr>
        <w:t xml:space="preserve"> as used on the five SHMS magnets </w:t>
      </w:r>
      <w:r w:rsidR="00C54046">
        <w:rPr>
          <w:szCs w:val="24"/>
        </w:rPr>
        <w:t xml:space="preserve">and Figure 3 shows the layout of the </w:t>
      </w:r>
      <w:proofErr w:type="spellStart"/>
      <w:r w:rsidR="00C54046">
        <w:rPr>
          <w:szCs w:val="24"/>
        </w:rPr>
        <w:t>CCfer</w:t>
      </w:r>
      <w:proofErr w:type="spellEnd"/>
      <w:r w:rsidR="00C54046">
        <w:rPr>
          <w:szCs w:val="24"/>
        </w:rPr>
        <w:t xml:space="preserve"> line.</w:t>
      </w:r>
    </w:p>
    <w:p w:rsidR="00547166" w:rsidRPr="009F224B" w:rsidRDefault="00547166" w:rsidP="00547166">
      <w:pPr>
        <w:spacing w:after="0"/>
        <w:ind w:left="1440"/>
        <w:rPr>
          <w:rFonts w:ascii="Times New Roman" w:hAnsi="Times New Roman"/>
          <w:sz w:val="24"/>
          <w:szCs w:val="24"/>
          <w:u w:val="single"/>
        </w:rPr>
      </w:pPr>
    </w:p>
    <w:p w:rsidR="00547166" w:rsidRPr="008B52EF" w:rsidRDefault="004363C0" w:rsidP="00547166">
      <w:pPr>
        <w:pStyle w:val="ListParagraph"/>
        <w:numPr>
          <w:ilvl w:val="1"/>
          <w:numId w:val="1"/>
        </w:numPr>
        <w:outlineLvl w:val="1"/>
        <w:rPr>
          <w:b/>
          <w:szCs w:val="24"/>
          <w:u w:val="single"/>
        </w:rPr>
      </w:pPr>
      <w:bookmarkStart w:id="2" w:name="_Toc277168051"/>
      <w:r w:rsidRPr="008B52EF">
        <w:rPr>
          <w:b/>
          <w:szCs w:val="24"/>
          <w:u w:val="single"/>
        </w:rPr>
        <w:t>Scope of Work</w:t>
      </w:r>
      <w:bookmarkEnd w:id="2"/>
      <w:r>
        <w:rPr>
          <w:b/>
          <w:szCs w:val="24"/>
          <w:u w:val="single"/>
        </w:rPr>
        <w:t xml:space="preserve">  </w:t>
      </w:r>
    </w:p>
    <w:p w:rsidR="00547166" w:rsidRDefault="00547166" w:rsidP="00547166">
      <w:pPr>
        <w:spacing w:after="0"/>
        <w:ind w:left="720"/>
        <w:rPr>
          <w:rFonts w:ascii="Times New Roman" w:hAnsi="Times New Roman"/>
          <w:sz w:val="24"/>
          <w:szCs w:val="24"/>
        </w:rPr>
      </w:pPr>
    </w:p>
    <w:p w:rsidR="00547166" w:rsidRPr="001F29D2" w:rsidRDefault="004363C0" w:rsidP="00547166">
      <w:pPr>
        <w:pStyle w:val="HTMLPreformatted"/>
        <w:tabs>
          <w:tab w:val="clear" w:pos="916"/>
          <w:tab w:val="left" w:pos="1440"/>
        </w:tabs>
        <w:spacing w:line="276" w:lineRule="auto"/>
        <w:ind w:left="1440"/>
        <w:rPr>
          <w:rFonts w:ascii="Times New Roman" w:hAnsi="Times New Roman" w:cs="Times New Roman"/>
          <w:sz w:val="24"/>
          <w:szCs w:val="24"/>
        </w:rPr>
      </w:pPr>
      <w:r>
        <w:rPr>
          <w:rFonts w:ascii="Times New Roman" w:hAnsi="Times New Roman"/>
          <w:sz w:val="24"/>
          <w:szCs w:val="24"/>
        </w:rPr>
        <w:t>This specification covers the ASME</w:t>
      </w:r>
      <w:r w:rsidR="00A9579D">
        <w:rPr>
          <w:rFonts w:ascii="Times New Roman" w:hAnsi="Times New Roman"/>
          <w:sz w:val="24"/>
          <w:szCs w:val="24"/>
        </w:rPr>
        <w:t xml:space="preserve"> Pressure piping</w:t>
      </w:r>
      <w:r>
        <w:rPr>
          <w:rFonts w:ascii="Times New Roman" w:hAnsi="Times New Roman"/>
          <w:sz w:val="24"/>
          <w:szCs w:val="24"/>
        </w:rPr>
        <w:t xml:space="preserve"> documentation, shop drawings, weld process specifications, manufacturing, assembly, testing and delivery of the</w:t>
      </w:r>
      <w:r w:rsidR="00A9579D">
        <w:rPr>
          <w:rFonts w:ascii="Times New Roman" w:hAnsi="Times New Roman"/>
          <w:sz w:val="24"/>
          <w:szCs w:val="24"/>
        </w:rPr>
        <w:t xml:space="preserve"> cryogenic transfer line (</w:t>
      </w:r>
      <w:proofErr w:type="spellStart"/>
      <w:r w:rsidR="00A9579D">
        <w:rPr>
          <w:rFonts w:ascii="Times New Roman" w:hAnsi="Times New Roman"/>
          <w:sz w:val="24"/>
          <w:szCs w:val="24"/>
        </w:rPr>
        <w:t>CXfer</w:t>
      </w:r>
      <w:proofErr w:type="spellEnd"/>
      <w:r>
        <w:rPr>
          <w:rFonts w:ascii="Times New Roman" w:hAnsi="Times New Roman"/>
          <w:sz w:val="24"/>
          <w:szCs w:val="24"/>
        </w:rPr>
        <w:t xml:space="preserve">).  The </w:t>
      </w:r>
      <w:proofErr w:type="spellStart"/>
      <w:r w:rsidR="00A9579D">
        <w:rPr>
          <w:rFonts w:ascii="Times New Roman" w:hAnsi="Times New Roman"/>
          <w:sz w:val="24"/>
          <w:szCs w:val="24"/>
        </w:rPr>
        <w:t>CXfer</w:t>
      </w:r>
      <w:proofErr w:type="spellEnd"/>
      <w:r w:rsidR="00D543C5">
        <w:rPr>
          <w:rFonts w:ascii="Times New Roman" w:hAnsi="Times New Roman"/>
          <w:sz w:val="24"/>
          <w:szCs w:val="24"/>
        </w:rPr>
        <w:t xml:space="preserve"> line</w:t>
      </w:r>
      <w:r>
        <w:rPr>
          <w:rFonts w:ascii="Times New Roman" w:hAnsi="Times New Roman"/>
          <w:sz w:val="24"/>
          <w:szCs w:val="24"/>
        </w:rPr>
        <w:t xml:space="preserve"> will be installed</w:t>
      </w:r>
      <w:r w:rsidR="00A9579D">
        <w:rPr>
          <w:rFonts w:ascii="Times New Roman" w:hAnsi="Times New Roman"/>
          <w:sz w:val="24"/>
          <w:szCs w:val="24"/>
        </w:rPr>
        <w:t xml:space="preserve"> on the SHMS utility platform and will be connected to </w:t>
      </w:r>
      <w:r w:rsidR="00BD75DE">
        <w:rPr>
          <w:rFonts w:ascii="Times New Roman" w:hAnsi="Times New Roman"/>
          <w:sz w:val="24"/>
          <w:szCs w:val="24"/>
        </w:rPr>
        <w:t>five</w:t>
      </w:r>
      <w:r>
        <w:rPr>
          <w:rFonts w:ascii="Times New Roman" w:hAnsi="Times New Roman"/>
          <w:sz w:val="24"/>
          <w:szCs w:val="24"/>
        </w:rPr>
        <w:t xml:space="preserve"> superconducting magnet</w:t>
      </w:r>
      <w:r w:rsidR="00BD75DE">
        <w:rPr>
          <w:rFonts w:ascii="Times New Roman" w:hAnsi="Times New Roman"/>
          <w:sz w:val="24"/>
          <w:szCs w:val="24"/>
        </w:rPr>
        <w:t>s</w:t>
      </w:r>
      <w:r>
        <w:rPr>
          <w:rFonts w:ascii="Times New Roman" w:hAnsi="Times New Roman"/>
          <w:sz w:val="24"/>
          <w:szCs w:val="24"/>
        </w:rPr>
        <w:t xml:space="preserve"> that will not have to be code stamped but will otherwise meet all ASME code requirements. The Offeror shall submit an offer for the </w:t>
      </w:r>
      <w:proofErr w:type="spellStart"/>
      <w:r w:rsidR="00BD75DE">
        <w:rPr>
          <w:rFonts w:ascii="Times New Roman" w:hAnsi="Times New Roman"/>
          <w:sz w:val="24"/>
          <w:szCs w:val="24"/>
        </w:rPr>
        <w:t>CXfer</w:t>
      </w:r>
      <w:proofErr w:type="spellEnd"/>
      <w:r w:rsidR="00BD75DE">
        <w:rPr>
          <w:rFonts w:ascii="Times New Roman" w:hAnsi="Times New Roman"/>
          <w:sz w:val="24"/>
          <w:szCs w:val="24"/>
        </w:rPr>
        <w:t xml:space="preserve"> </w:t>
      </w:r>
      <w:r w:rsidR="00D543C5">
        <w:rPr>
          <w:rFonts w:ascii="Times New Roman" w:hAnsi="Times New Roman"/>
          <w:sz w:val="24"/>
          <w:szCs w:val="24"/>
        </w:rPr>
        <w:t xml:space="preserve">line </w:t>
      </w:r>
      <w:r w:rsidR="00BD75DE">
        <w:rPr>
          <w:rFonts w:ascii="Times New Roman" w:hAnsi="Times New Roman"/>
          <w:sz w:val="24"/>
          <w:szCs w:val="24"/>
        </w:rPr>
        <w:t>assembly</w:t>
      </w:r>
      <w:r>
        <w:rPr>
          <w:rFonts w:ascii="Times New Roman" w:hAnsi="Times New Roman"/>
          <w:sz w:val="24"/>
          <w:szCs w:val="24"/>
        </w:rPr>
        <w:t xml:space="preserve"> as per this specification and the Jefferson Lab supplied design.</w:t>
      </w:r>
      <w:r w:rsidDel="00A409A1">
        <w:rPr>
          <w:rFonts w:ascii="Times New Roman" w:hAnsi="Times New Roman"/>
          <w:sz w:val="24"/>
          <w:szCs w:val="24"/>
        </w:rPr>
        <w:t xml:space="preserve"> </w:t>
      </w:r>
      <w:r w:rsidR="00D543C5">
        <w:rPr>
          <w:rFonts w:ascii="Times New Roman" w:hAnsi="Times New Roman"/>
          <w:sz w:val="24"/>
          <w:szCs w:val="24"/>
        </w:rPr>
        <w:t xml:space="preserve">The Jefferson Lab design </w:t>
      </w:r>
      <w:proofErr w:type="spellStart"/>
      <w:r w:rsidR="00D543C5">
        <w:rPr>
          <w:rFonts w:ascii="Times New Roman" w:hAnsi="Times New Roman"/>
          <w:sz w:val="24"/>
          <w:szCs w:val="24"/>
        </w:rPr>
        <w:t>CXfer</w:t>
      </w:r>
      <w:proofErr w:type="spellEnd"/>
      <w:r>
        <w:rPr>
          <w:rFonts w:ascii="Times New Roman" w:hAnsi="Times New Roman"/>
          <w:sz w:val="24"/>
          <w:szCs w:val="24"/>
        </w:rPr>
        <w:t xml:space="preserve"> </w:t>
      </w:r>
      <w:r w:rsidR="00D543C5">
        <w:rPr>
          <w:rFonts w:ascii="Times New Roman" w:hAnsi="Times New Roman"/>
          <w:sz w:val="24"/>
          <w:szCs w:val="24"/>
        </w:rPr>
        <w:t xml:space="preserve">line </w:t>
      </w:r>
      <w:r>
        <w:rPr>
          <w:rFonts w:ascii="Times New Roman" w:hAnsi="Times New Roman"/>
          <w:sz w:val="24"/>
          <w:szCs w:val="24"/>
        </w:rPr>
        <w:t>is based upon the ASME B31.3-2006 Process Piping Code. The Offeror may propose alternate methods of construction that otherwise meet Jefferson Lab requirements and are consistent with ASME required fabrication. The Offeror shall clearly describe any alternate constructions as part of t</w:t>
      </w:r>
      <w:r w:rsidR="00BD75DE">
        <w:rPr>
          <w:rFonts w:ascii="Times New Roman" w:hAnsi="Times New Roman"/>
          <w:sz w:val="24"/>
          <w:szCs w:val="24"/>
        </w:rPr>
        <w:t xml:space="preserve">he </w:t>
      </w:r>
      <w:r w:rsidR="00D543C5">
        <w:rPr>
          <w:rFonts w:ascii="Times New Roman" w:hAnsi="Times New Roman"/>
          <w:sz w:val="24"/>
          <w:szCs w:val="24"/>
        </w:rPr>
        <w:t>Offeror’s proposal for the</w:t>
      </w:r>
      <w:r w:rsidR="00BD75DE">
        <w:rPr>
          <w:rFonts w:ascii="Times New Roman" w:hAnsi="Times New Roman"/>
          <w:sz w:val="24"/>
          <w:szCs w:val="24"/>
        </w:rPr>
        <w:t xml:space="preserve"> </w:t>
      </w:r>
      <w:proofErr w:type="spellStart"/>
      <w:r w:rsidR="00BD75DE">
        <w:rPr>
          <w:rFonts w:ascii="Times New Roman" w:hAnsi="Times New Roman"/>
          <w:sz w:val="24"/>
          <w:szCs w:val="24"/>
        </w:rPr>
        <w:t>CXfer</w:t>
      </w:r>
      <w:proofErr w:type="spellEnd"/>
      <w:r w:rsidR="00D543C5">
        <w:rPr>
          <w:rFonts w:ascii="Times New Roman" w:hAnsi="Times New Roman"/>
          <w:sz w:val="24"/>
          <w:szCs w:val="24"/>
        </w:rPr>
        <w:t xml:space="preserve"> line a</w:t>
      </w:r>
      <w:r w:rsidR="00BD75DE">
        <w:rPr>
          <w:rFonts w:ascii="Times New Roman" w:hAnsi="Times New Roman"/>
          <w:sz w:val="24"/>
          <w:szCs w:val="24"/>
        </w:rPr>
        <w:t>ssembly</w:t>
      </w:r>
      <w:r>
        <w:rPr>
          <w:rFonts w:ascii="Times New Roman" w:hAnsi="Times New Roman"/>
          <w:sz w:val="24"/>
          <w:szCs w:val="24"/>
        </w:rPr>
        <w:t>.</w:t>
      </w:r>
    </w:p>
    <w:p w:rsidR="00547166" w:rsidRDefault="004363C0" w:rsidP="00547166">
      <w:pPr>
        <w:pStyle w:val="HTMLPreformatted"/>
        <w:tabs>
          <w:tab w:val="clear" w:pos="916"/>
          <w:tab w:val="left" w:pos="1440"/>
        </w:tabs>
        <w:spacing w:line="276" w:lineRule="auto"/>
        <w:ind w:left="1440"/>
        <w:rPr>
          <w:rFonts w:ascii="Times New Roman" w:hAnsi="Times New Roman"/>
          <w:sz w:val="24"/>
          <w:szCs w:val="24"/>
        </w:rPr>
      </w:pPr>
      <w:r>
        <w:rPr>
          <w:rFonts w:ascii="Times New Roman" w:hAnsi="Times New Roman"/>
          <w:sz w:val="24"/>
          <w:szCs w:val="24"/>
        </w:rPr>
        <w:t xml:space="preserve"> </w:t>
      </w:r>
    </w:p>
    <w:p w:rsidR="00547166" w:rsidRDefault="00547166" w:rsidP="00A56182">
      <w:pPr>
        <w:spacing w:after="0"/>
        <w:rPr>
          <w:rFonts w:ascii="Times New Roman" w:hAnsi="Times New Roman"/>
          <w:sz w:val="24"/>
          <w:szCs w:val="24"/>
        </w:rPr>
      </w:pPr>
    </w:p>
    <w:p w:rsidR="00547166" w:rsidRDefault="004363C0" w:rsidP="00547166">
      <w:pPr>
        <w:numPr>
          <w:ilvl w:val="2"/>
          <w:numId w:val="1"/>
        </w:numPr>
        <w:spacing w:after="0"/>
        <w:rPr>
          <w:rFonts w:ascii="Times New Roman" w:hAnsi="Times New Roman"/>
          <w:sz w:val="24"/>
          <w:szCs w:val="24"/>
        </w:rPr>
      </w:pPr>
      <w:r>
        <w:rPr>
          <w:rFonts w:ascii="Times New Roman" w:hAnsi="Times New Roman"/>
          <w:sz w:val="24"/>
          <w:szCs w:val="24"/>
        </w:rPr>
        <w:t xml:space="preserve">The subcontractor shall, unless otherwise noted, furnish all labor, materials, equipment and facilities to manufacture, fabricate, document, </w:t>
      </w:r>
      <w:r>
        <w:rPr>
          <w:rFonts w:ascii="Times New Roman" w:hAnsi="Times New Roman"/>
          <w:sz w:val="24"/>
          <w:szCs w:val="24"/>
        </w:rPr>
        <w:lastRenderedPageBreak/>
        <w:t xml:space="preserve">deliver and test the </w:t>
      </w:r>
      <w:proofErr w:type="spellStart"/>
      <w:r w:rsidR="00A56182">
        <w:rPr>
          <w:rFonts w:ascii="Times New Roman" w:hAnsi="Times New Roman"/>
          <w:sz w:val="24"/>
          <w:szCs w:val="24"/>
        </w:rPr>
        <w:t>CXfer</w:t>
      </w:r>
      <w:proofErr w:type="spellEnd"/>
      <w:r w:rsidR="00A56182">
        <w:rPr>
          <w:rFonts w:ascii="Times New Roman" w:hAnsi="Times New Roman"/>
          <w:sz w:val="24"/>
          <w:szCs w:val="24"/>
        </w:rPr>
        <w:t xml:space="preserve"> line assembly</w:t>
      </w:r>
      <w:r>
        <w:rPr>
          <w:rFonts w:ascii="Times New Roman" w:hAnsi="Times New Roman"/>
          <w:sz w:val="24"/>
          <w:szCs w:val="24"/>
        </w:rPr>
        <w:t xml:space="preserve"> in accordance with this specification. </w:t>
      </w:r>
      <w:r w:rsidR="00A56182">
        <w:rPr>
          <w:rFonts w:ascii="Times New Roman" w:hAnsi="Times New Roman"/>
          <w:sz w:val="24"/>
          <w:szCs w:val="24"/>
        </w:rPr>
        <w:t xml:space="preserve">The </w:t>
      </w:r>
      <w:proofErr w:type="spellStart"/>
      <w:r w:rsidR="00A56182">
        <w:rPr>
          <w:rFonts w:ascii="Times New Roman" w:hAnsi="Times New Roman"/>
          <w:sz w:val="24"/>
          <w:szCs w:val="24"/>
        </w:rPr>
        <w:t>CXfer</w:t>
      </w:r>
      <w:proofErr w:type="spellEnd"/>
      <w:r w:rsidR="00A56182">
        <w:rPr>
          <w:rFonts w:ascii="Times New Roman" w:hAnsi="Times New Roman"/>
          <w:sz w:val="24"/>
          <w:szCs w:val="24"/>
        </w:rPr>
        <w:t xml:space="preserve"> line assembly s</w:t>
      </w:r>
      <w:r>
        <w:rPr>
          <w:rFonts w:ascii="Times New Roman" w:hAnsi="Times New Roman"/>
          <w:sz w:val="24"/>
          <w:szCs w:val="24"/>
        </w:rPr>
        <w:t xml:space="preserve">hall be fabricated according to </w:t>
      </w:r>
      <w:r w:rsidR="00A56182">
        <w:rPr>
          <w:rFonts w:ascii="Times New Roman" w:hAnsi="Times New Roman"/>
          <w:sz w:val="24"/>
          <w:szCs w:val="24"/>
        </w:rPr>
        <w:t>the drawings listed in Table 2.1.</w:t>
      </w:r>
    </w:p>
    <w:p w:rsidR="00547166" w:rsidRDefault="00547166" w:rsidP="00547166">
      <w:pPr>
        <w:spacing w:after="0"/>
        <w:ind w:left="2160"/>
        <w:rPr>
          <w:rFonts w:ascii="Times New Roman" w:hAnsi="Times New Roman"/>
          <w:sz w:val="24"/>
          <w:szCs w:val="24"/>
        </w:rPr>
      </w:pPr>
    </w:p>
    <w:p w:rsidR="00547166" w:rsidRPr="00741D3A" w:rsidRDefault="004363C0" w:rsidP="00547166">
      <w:pPr>
        <w:numPr>
          <w:ilvl w:val="2"/>
          <w:numId w:val="1"/>
        </w:numPr>
        <w:spacing w:after="0"/>
        <w:rPr>
          <w:rFonts w:ascii="Times New Roman" w:hAnsi="Times New Roman"/>
          <w:szCs w:val="24"/>
        </w:rPr>
      </w:pPr>
      <w:r w:rsidRPr="00741D3A">
        <w:rPr>
          <w:rFonts w:ascii="Times New Roman" w:hAnsi="Times New Roman"/>
          <w:sz w:val="24"/>
          <w:szCs w:val="24"/>
        </w:rPr>
        <w:t xml:space="preserve">The </w:t>
      </w:r>
      <w:proofErr w:type="spellStart"/>
      <w:r w:rsidR="00C84EF9">
        <w:rPr>
          <w:rFonts w:ascii="Times New Roman" w:hAnsi="Times New Roman"/>
          <w:sz w:val="24"/>
          <w:szCs w:val="24"/>
        </w:rPr>
        <w:t>CXfer</w:t>
      </w:r>
      <w:proofErr w:type="spellEnd"/>
      <w:r w:rsidR="00C84EF9">
        <w:rPr>
          <w:rFonts w:ascii="Times New Roman" w:hAnsi="Times New Roman"/>
          <w:sz w:val="24"/>
          <w:szCs w:val="24"/>
        </w:rPr>
        <w:t xml:space="preserve"> line assembly</w:t>
      </w:r>
      <w:r w:rsidRPr="00741D3A">
        <w:rPr>
          <w:rFonts w:ascii="Times New Roman" w:hAnsi="Times New Roman"/>
          <w:sz w:val="24"/>
          <w:szCs w:val="24"/>
        </w:rPr>
        <w:t xml:space="preserve"> shall incl</w:t>
      </w:r>
      <w:r w:rsidR="00C84EF9">
        <w:rPr>
          <w:rFonts w:ascii="Times New Roman" w:hAnsi="Times New Roman"/>
          <w:sz w:val="24"/>
          <w:szCs w:val="24"/>
        </w:rPr>
        <w:t>ude the following: Helium piping, Nitrogen piping</w:t>
      </w:r>
      <w:r w:rsidRPr="00741D3A">
        <w:rPr>
          <w:rFonts w:ascii="Times New Roman" w:hAnsi="Times New Roman"/>
          <w:sz w:val="24"/>
          <w:szCs w:val="24"/>
        </w:rPr>
        <w:t xml:space="preserve">, </w:t>
      </w:r>
      <w:r w:rsidR="00A37818">
        <w:rPr>
          <w:rFonts w:ascii="Times New Roman" w:hAnsi="Times New Roman"/>
          <w:sz w:val="24"/>
          <w:szCs w:val="24"/>
        </w:rPr>
        <w:t xml:space="preserve">Heat Exchanger, </w:t>
      </w:r>
      <w:r w:rsidRPr="00741D3A">
        <w:rPr>
          <w:rFonts w:ascii="Times New Roman" w:hAnsi="Times New Roman"/>
          <w:sz w:val="24"/>
          <w:szCs w:val="24"/>
        </w:rPr>
        <w:t>Jefferson Lab standard control valves, valve actuators, and bayonet style u-tube sockets, vacuum vessel cryostat, insulation, warm-to-cold support system, liquid nitrogen cooled heat intercept shields, internal instrumentation (Helium temperature thermometers, LN</w:t>
      </w:r>
      <w:r w:rsidRPr="00741D3A">
        <w:rPr>
          <w:rFonts w:ascii="Times New Roman" w:hAnsi="Times New Roman"/>
          <w:sz w:val="24"/>
          <w:szCs w:val="24"/>
          <w:vertAlign w:val="subscript"/>
        </w:rPr>
        <w:t>2</w:t>
      </w:r>
      <w:r w:rsidRPr="00741D3A">
        <w:rPr>
          <w:rFonts w:ascii="Times New Roman" w:hAnsi="Times New Roman"/>
          <w:sz w:val="24"/>
          <w:szCs w:val="24"/>
        </w:rPr>
        <w:t xml:space="preserve"> temperature thermometers) and any other items requi</w:t>
      </w:r>
      <w:r w:rsidR="00C84EF9">
        <w:rPr>
          <w:rFonts w:ascii="Times New Roman" w:hAnsi="Times New Roman"/>
          <w:sz w:val="24"/>
          <w:szCs w:val="24"/>
        </w:rPr>
        <w:t xml:space="preserve">red for a complete operating </w:t>
      </w:r>
      <w:proofErr w:type="spellStart"/>
      <w:r w:rsidR="00C84EF9">
        <w:rPr>
          <w:rFonts w:ascii="Times New Roman" w:hAnsi="Times New Roman"/>
          <w:sz w:val="24"/>
          <w:szCs w:val="24"/>
        </w:rPr>
        <w:t>CXfer</w:t>
      </w:r>
      <w:proofErr w:type="spellEnd"/>
      <w:r w:rsidR="00C84EF9">
        <w:rPr>
          <w:rFonts w:ascii="Times New Roman" w:hAnsi="Times New Roman"/>
          <w:sz w:val="24"/>
          <w:szCs w:val="24"/>
        </w:rPr>
        <w:t xml:space="preserve"> line</w:t>
      </w:r>
      <w:r w:rsidRPr="00741D3A">
        <w:rPr>
          <w:rFonts w:ascii="Times New Roman" w:hAnsi="Times New Roman"/>
          <w:sz w:val="24"/>
          <w:szCs w:val="24"/>
        </w:rPr>
        <w:t xml:space="preserve"> not covered by this specification. </w:t>
      </w:r>
    </w:p>
    <w:p w:rsidR="00547166" w:rsidRPr="00741D3A" w:rsidRDefault="00547166" w:rsidP="00547166">
      <w:pPr>
        <w:spacing w:after="0"/>
        <w:rPr>
          <w:rFonts w:ascii="Times New Roman" w:hAnsi="Times New Roman"/>
          <w:szCs w:val="24"/>
        </w:rPr>
      </w:pPr>
    </w:p>
    <w:p w:rsidR="00547166" w:rsidRPr="00714AC8" w:rsidRDefault="004363C0" w:rsidP="00547166">
      <w:pPr>
        <w:numPr>
          <w:ilvl w:val="2"/>
          <w:numId w:val="1"/>
        </w:numPr>
        <w:spacing w:after="0"/>
        <w:rPr>
          <w:szCs w:val="24"/>
        </w:rPr>
      </w:pPr>
      <w:r w:rsidRPr="0040052B">
        <w:rPr>
          <w:rFonts w:ascii="Times New Roman" w:hAnsi="Times New Roman"/>
          <w:sz w:val="24"/>
          <w:szCs w:val="24"/>
        </w:rPr>
        <w:t>The sub</w:t>
      </w:r>
      <w:r w:rsidR="00FF2292">
        <w:rPr>
          <w:rFonts w:ascii="Times New Roman" w:hAnsi="Times New Roman"/>
          <w:sz w:val="24"/>
          <w:szCs w:val="24"/>
        </w:rPr>
        <w:t xml:space="preserve">contractor shall perform the </w:t>
      </w:r>
      <w:proofErr w:type="spellStart"/>
      <w:r w:rsidR="00FF2292">
        <w:rPr>
          <w:rFonts w:ascii="Times New Roman" w:hAnsi="Times New Roman"/>
          <w:sz w:val="24"/>
          <w:szCs w:val="24"/>
        </w:rPr>
        <w:t>CXfer</w:t>
      </w:r>
      <w:proofErr w:type="spellEnd"/>
      <w:r w:rsidRPr="0040052B">
        <w:rPr>
          <w:rFonts w:ascii="Times New Roman" w:hAnsi="Times New Roman"/>
          <w:sz w:val="24"/>
          <w:szCs w:val="24"/>
        </w:rPr>
        <w:t xml:space="preserve"> Acceptance Tests at the site of manufacture.  </w:t>
      </w:r>
    </w:p>
    <w:p w:rsidR="00714AC8" w:rsidRDefault="00714AC8" w:rsidP="00714AC8">
      <w:pPr>
        <w:pStyle w:val="ListParagraph"/>
        <w:rPr>
          <w:szCs w:val="24"/>
        </w:rPr>
      </w:pPr>
    </w:p>
    <w:p w:rsidR="00547166" w:rsidRDefault="004363C0" w:rsidP="00547166">
      <w:pPr>
        <w:numPr>
          <w:ilvl w:val="2"/>
          <w:numId w:val="1"/>
        </w:numPr>
        <w:spacing w:after="0"/>
        <w:rPr>
          <w:rFonts w:ascii="Times New Roman" w:hAnsi="Times New Roman"/>
          <w:sz w:val="24"/>
          <w:szCs w:val="24"/>
        </w:rPr>
      </w:pPr>
      <w:r>
        <w:rPr>
          <w:rFonts w:ascii="Times New Roman" w:hAnsi="Times New Roman"/>
          <w:sz w:val="24"/>
          <w:szCs w:val="24"/>
        </w:rPr>
        <w:t>The subcontractor shall supply all documentation required in this specification to include all required ASME Pressure Piping fabrication documentation such as but not limited to material certification and traceability, weld process specifications, welder certifications, weld examination records, weld inspection reports,  any required materials testing reports, leak testing documentation and pressure testing documentation.</w:t>
      </w:r>
    </w:p>
    <w:p w:rsidR="00547166" w:rsidRDefault="00547166" w:rsidP="00547166">
      <w:pPr>
        <w:spacing w:after="0"/>
        <w:rPr>
          <w:rFonts w:ascii="Times New Roman" w:hAnsi="Times New Roman"/>
          <w:sz w:val="24"/>
          <w:szCs w:val="24"/>
        </w:rPr>
      </w:pPr>
    </w:p>
    <w:p w:rsidR="00547166" w:rsidRPr="009F224B" w:rsidRDefault="00547166" w:rsidP="00547166">
      <w:pPr>
        <w:spacing w:after="0"/>
        <w:rPr>
          <w:rFonts w:ascii="Times New Roman" w:hAnsi="Times New Roman"/>
          <w:sz w:val="24"/>
          <w:szCs w:val="24"/>
        </w:rPr>
      </w:pPr>
    </w:p>
    <w:p w:rsidR="00547166" w:rsidRPr="008B52EF" w:rsidRDefault="004363C0" w:rsidP="00547166">
      <w:pPr>
        <w:pStyle w:val="ListParagraph"/>
        <w:numPr>
          <w:ilvl w:val="1"/>
          <w:numId w:val="1"/>
        </w:numPr>
        <w:outlineLvl w:val="1"/>
        <w:rPr>
          <w:b/>
          <w:szCs w:val="24"/>
          <w:u w:val="single"/>
        </w:rPr>
      </w:pPr>
      <w:bookmarkStart w:id="3" w:name="_Toc277168052"/>
      <w:r>
        <w:rPr>
          <w:b/>
          <w:szCs w:val="24"/>
          <w:u w:val="single"/>
        </w:rPr>
        <w:t>Information</w:t>
      </w:r>
      <w:r w:rsidRPr="008B52EF">
        <w:rPr>
          <w:b/>
          <w:szCs w:val="24"/>
          <w:u w:val="single"/>
        </w:rPr>
        <w:t xml:space="preserve"> Furnished by </w:t>
      </w:r>
      <w:r w:rsidRPr="00ED5B1D">
        <w:rPr>
          <w:b/>
          <w:szCs w:val="24"/>
          <w:u w:val="single"/>
        </w:rPr>
        <w:t>Jefferson La</w:t>
      </w:r>
      <w:r>
        <w:rPr>
          <w:b/>
          <w:szCs w:val="24"/>
          <w:u w:val="single"/>
        </w:rPr>
        <w:t>b Prior to Award</w:t>
      </w:r>
      <w:bookmarkEnd w:id="3"/>
      <w:r>
        <w:rPr>
          <w:b/>
          <w:szCs w:val="24"/>
          <w:u w:val="single"/>
        </w:rPr>
        <w:t xml:space="preserve"> </w:t>
      </w:r>
    </w:p>
    <w:p w:rsidR="00547166" w:rsidRDefault="00547166" w:rsidP="00547166">
      <w:pPr>
        <w:pStyle w:val="ListParagraph"/>
        <w:ind w:left="1440"/>
        <w:rPr>
          <w:szCs w:val="24"/>
        </w:rPr>
      </w:pPr>
    </w:p>
    <w:p w:rsidR="00547166" w:rsidRDefault="00F55C2C" w:rsidP="00547166">
      <w:pPr>
        <w:spacing w:after="0"/>
        <w:ind w:left="1440"/>
        <w:rPr>
          <w:rFonts w:ascii="Times New Roman" w:hAnsi="Times New Roman"/>
          <w:sz w:val="24"/>
          <w:szCs w:val="24"/>
        </w:rPr>
      </w:pPr>
      <w:r>
        <w:rPr>
          <w:rFonts w:ascii="Times New Roman" w:hAnsi="Times New Roman"/>
          <w:sz w:val="24"/>
          <w:szCs w:val="24"/>
        </w:rPr>
        <w:t>The d</w:t>
      </w:r>
      <w:r w:rsidR="004363C0">
        <w:rPr>
          <w:rFonts w:ascii="Times New Roman" w:hAnsi="Times New Roman"/>
          <w:sz w:val="24"/>
          <w:szCs w:val="24"/>
        </w:rPr>
        <w:t xml:space="preserve">rawings for the </w:t>
      </w:r>
      <w:proofErr w:type="spellStart"/>
      <w:r w:rsidR="004363C0">
        <w:rPr>
          <w:rFonts w:ascii="Times New Roman" w:hAnsi="Times New Roman"/>
          <w:sz w:val="24"/>
          <w:szCs w:val="24"/>
        </w:rPr>
        <w:t>C</w:t>
      </w:r>
      <w:r>
        <w:rPr>
          <w:rFonts w:ascii="Times New Roman" w:hAnsi="Times New Roman"/>
          <w:sz w:val="24"/>
          <w:szCs w:val="24"/>
        </w:rPr>
        <w:t>Xfer</w:t>
      </w:r>
      <w:proofErr w:type="spellEnd"/>
      <w:r>
        <w:rPr>
          <w:rFonts w:ascii="Times New Roman" w:hAnsi="Times New Roman"/>
          <w:sz w:val="24"/>
          <w:szCs w:val="24"/>
        </w:rPr>
        <w:t xml:space="preserve"> line</w:t>
      </w:r>
      <w:r w:rsidR="004363C0">
        <w:rPr>
          <w:rFonts w:ascii="Times New Roman" w:hAnsi="Times New Roman"/>
          <w:sz w:val="24"/>
          <w:szCs w:val="24"/>
        </w:rPr>
        <w:t xml:space="preserve"> are provided.  The Jefferson Lab </w:t>
      </w:r>
      <w:r>
        <w:rPr>
          <w:rFonts w:ascii="Times New Roman" w:hAnsi="Times New Roman"/>
          <w:sz w:val="24"/>
          <w:szCs w:val="24"/>
        </w:rPr>
        <w:t>CXFER LINE</w:t>
      </w:r>
      <w:r w:rsidR="00832851">
        <w:rPr>
          <w:rFonts w:ascii="Times New Roman" w:hAnsi="Times New Roman"/>
          <w:sz w:val="24"/>
          <w:szCs w:val="24"/>
        </w:rPr>
        <w:t xml:space="preserve"> d</w:t>
      </w:r>
      <w:r w:rsidR="004363C0">
        <w:rPr>
          <w:rFonts w:ascii="Times New Roman" w:hAnsi="Times New Roman"/>
          <w:sz w:val="24"/>
          <w:szCs w:val="24"/>
        </w:rPr>
        <w:t xml:space="preserve">esign represents an approach which Jefferson Lab considers adequate for meeting the requirements of this specification when fabricated by the subcontractor.  The Jefferson Lab </w:t>
      </w:r>
      <w:proofErr w:type="gramStart"/>
      <w:r w:rsidR="00832851">
        <w:rPr>
          <w:rFonts w:ascii="Times New Roman" w:hAnsi="Times New Roman"/>
          <w:sz w:val="24"/>
          <w:szCs w:val="24"/>
        </w:rPr>
        <w:t>d</w:t>
      </w:r>
      <w:r w:rsidR="004363C0">
        <w:rPr>
          <w:rFonts w:ascii="Times New Roman" w:hAnsi="Times New Roman"/>
          <w:sz w:val="24"/>
          <w:szCs w:val="24"/>
        </w:rPr>
        <w:t>esign consist</w:t>
      </w:r>
      <w:proofErr w:type="gramEnd"/>
      <w:r w:rsidR="004363C0" w:rsidRPr="00A27DCB">
        <w:rPr>
          <w:rFonts w:ascii="Times New Roman" w:hAnsi="Times New Roman"/>
          <w:sz w:val="24"/>
          <w:szCs w:val="24"/>
        </w:rPr>
        <w:t xml:space="preserve"> of 3D CAD models, drawings, </w:t>
      </w:r>
      <w:r w:rsidR="004363C0">
        <w:rPr>
          <w:rFonts w:ascii="Times New Roman" w:hAnsi="Times New Roman"/>
          <w:sz w:val="24"/>
          <w:szCs w:val="24"/>
        </w:rPr>
        <w:t xml:space="preserve">Jefferson Lab pressure analysis, </w:t>
      </w:r>
      <w:r w:rsidR="004363C0" w:rsidRPr="00A27DCB">
        <w:rPr>
          <w:rFonts w:ascii="Times New Roman" w:hAnsi="Times New Roman"/>
          <w:sz w:val="24"/>
          <w:szCs w:val="24"/>
        </w:rPr>
        <w:t>FEA anal</w:t>
      </w:r>
      <w:r w:rsidR="004363C0">
        <w:rPr>
          <w:rFonts w:ascii="Times New Roman" w:hAnsi="Times New Roman"/>
          <w:sz w:val="24"/>
          <w:szCs w:val="24"/>
        </w:rPr>
        <w:t>ysis,</w:t>
      </w:r>
      <w:r w:rsidR="004363C0" w:rsidRPr="00A27DCB">
        <w:rPr>
          <w:rFonts w:ascii="Times New Roman" w:hAnsi="Times New Roman"/>
          <w:sz w:val="24"/>
          <w:szCs w:val="24"/>
        </w:rPr>
        <w:t xml:space="preserve"> en</w:t>
      </w:r>
      <w:r w:rsidR="004363C0">
        <w:rPr>
          <w:rFonts w:ascii="Times New Roman" w:hAnsi="Times New Roman"/>
          <w:sz w:val="24"/>
          <w:szCs w:val="24"/>
        </w:rPr>
        <w:t>gineering reports</w:t>
      </w:r>
      <w:r w:rsidR="004363C0" w:rsidRPr="00A27DCB">
        <w:rPr>
          <w:rFonts w:ascii="Times New Roman" w:hAnsi="Times New Roman"/>
          <w:sz w:val="24"/>
          <w:szCs w:val="24"/>
        </w:rPr>
        <w:t>.</w:t>
      </w:r>
      <w:r w:rsidR="004363C0">
        <w:rPr>
          <w:rFonts w:ascii="Times New Roman" w:hAnsi="Times New Roman"/>
          <w:sz w:val="24"/>
          <w:szCs w:val="24"/>
        </w:rPr>
        <w:t xml:space="preserve"> Jefferson Lab will furnish 3D CAD models either in IDEAS format or as step translation files and 2D drawings in either Ideas format, IGES or DXF. </w:t>
      </w:r>
      <w:proofErr w:type="spellStart"/>
      <w:r w:rsidR="004363C0">
        <w:rPr>
          <w:rFonts w:ascii="Times New Roman" w:hAnsi="Times New Roman"/>
          <w:sz w:val="24"/>
          <w:szCs w:val="24"/>
        </w:rPr>
        <w:t>Offerors</w:t>
      </w:r>
      <w:proofErr w:type="spellEnd"/>
      <w:r w:rsidR="004363C0">
        <w:rPr>
          <w:rFonts w:ascii="Times New Roman" w:hAnsi="Times New Roman"/>
          <w:sz w:val="24"/>
          <w:szCs w:val="24"/>
        </w:rPr>
        <w:t xml:space="preserve"> should inquire as to availability and feasibility of Jefferson Lab providing 3D and 2D CAD files in other formats than the above.</w:t>
      </w:r>
    </w:p>
    <w:p w:rsidR="00814B84" w:rsidRDefault="00814B84" w:rsidP="00547166">
      <w:pPr>
        <w:spacing w:after="0"/>
        <w:ind w:left="1440"/>
        <w:rPr>
          <w:rFonts w:ascii="Times New Roman" w:hAnsi="Times New Roman"/>
          <w:sz w:val="24"/>
          <w:szCs w:val="24"/>
        </w:rPr>
      </w:pPr>
    </w:p>
    <w:p w:rsidR="00547166" w:rsidRDefault="004363C0" w:rsidP="00547166">
      <w:pPr>
        <w:pStyle w:val="ListParagraph"/>
        <w:numPr>
          <w:ilvl w:val="1"/>
          <w:numId w:val="41"/>
        </w:numPr>
        <w:outlineLvl w:val="1"/>
        <w:rPr>
          <w:b/>
          <w:szCs w:val="24"/>
          <w:u w:val="single"/>
        </w:rPr>
      </w:pPr>
      <w:bookmarkStart w:id="4" w:name="_Toc277168053"/>
      <w:r w:rsidRPr="008B52EF">
        <w:rPr>
          <w:b/>
          <w:szCs w:val="24"/>
          <w:u w:val="single"/>
        </w:rPr>
        <w:t>Responsibility</w:t>
      </w:r>
      <w:bookmarkEnd w:id="4"/>
    </w:p>
    <w:p w:rsidR="00547166" w:rsidRPr="009A48D9" w:rsidRDefault="00547166" w:rsidP="00547166">
      <w:pPr>
        <w:pStyle w:val="ListParagraph"/>
        <w:ind w:left="1440"/>
        <w:outlineLvl w:val="1"/>
        <w:rPr>
          <w:b/>
          <w:szCs w:val="24"/>
          <w:u w:val="single"/>
        </w:rPr>
      </w:pPr>
    </w:p>
    <w:p w:rsidR="00547166" w:rsidRDefault="00547166" w:rsidP="00547166">
      <w:pPr>
        <w:pStyle w:val="ListParagraph"/>
        <w:rPr>
          <w:szCs w:val="24"/>
        </w:rPr>
      </w:pPr>
    </w:p>
    <w:p w:rsidR="00547166" w:rsidRDefault="004363C0" w:rsidP="00547166">
      <w:pPr>
        <w:pStyle w:val="ListParagraph"/>
        <w:ind w:left="2160" w:hanging="720"/>
        <w:rPr>
          <w:szCs w:val="24"/>
        </w:rPr>
      </w:pPr>
      <w:r>
        <w:rPr>
          <w:szCs w:val="24"/>
        </w:rPr>
        <w:lastRenderedPageBreak/>
        <w:t>1.4.1</w:t>
      </w:r>
      <w:r>
        <w:rPr>
          <w:szCs w:val="24"/>
        </w:rPr>
        <w:tab/>
      </w:r>
      <w:r w:rsidR="00F30F38">
        <w:rPr>
          <w:szCs w:val="24"/>
        </w:rPr>
        <w:t>In accordance with subcontract Terms and Conditions (TC-2 Non-Commercial Supply Rev 5/2009) containing JSA Clause 106</w:t>
      </w:r>
      <w:r w:rsidR="006417A4">
        <w:rPr>
          <w:szCs w:val="24"/>
        </w:rPr>
        <w:t>, Jefferson</w:t>
      </w:r>
      <w:r w:rsidR="00F30F38">
        <w:rPr>
          <w:szCs w:val="24"/>
        </w:rPr>
        <w:t xml:space="preserve"> Lab will </w:t>
      </w:r>
      <w:r w:rsidR="00F30F38">
        <w:t>designate</w:t>
      </w:r>
      <w:r w:rsidR="00F30F38" w:rsidRPr="00B109E5">
        <w:t xml:space="preserve"> </w:t>
      </w:r>
      <w:r w:rsidR="00F30F38">
        <w:t>a</w:t>
      </w:r>
      <w:r w:rsidR="00F30F38" w:rsidRPr="00B109E5">
        <w:t xml:space="preserve"> </w:t>
      </w:r>
      <w:r w:rsidR="00F30F38">
        <w:t xml:space="preserve">lead </w:t>
      </w:r>
      <w:r w:rsidR="00F30F38" w:rsidRPr="00B109E5">
        <w:t>Subcontracting Officer's Technical Representative</w:t>
      </w:r>
      <w:r w:rsidR="00F30F38">
        <w:t xml:space="preserve"> (SOTR) and an assistant </w:t>
      </w:r>
      <w:r w:rsidR="006417A4">
        <w:t>SOTR</w:t>
      </w:r>
      <w:r w:rsidR="006417A4">
        <w:rPr>
          <w:szCs w:val="24"/>
        </w:rPr>
        <w:t>.</w:t>
      </w:r>
      <w:r w:rsidR="00F30F38">
        <w:rPr>
          <w:szCs w:val="24"/>
        </w:rPr>
        <w:t xml:space="preserve">  The Jefferson Lab SOTR for the Cryogenic </w:t>
      </w:r>
      <w:r w:rsidR="00832851">
        <w:rPr>
          <w:szCs w:val="24"/>
        </w:rPr>
        <w:t>Transfer Line</w:t>
      </w:r>
      <w:r>
        <w:rPr>
          <w:szCs w:val="24"/>
        </w:rPr>
        <w:t xml:space="preserve"> will be a Jefferson Lab staff engineer with extensive expertise and experience in all aspects of cryogenic design and technology.  Jefferson Lab reserves the right to change the individual designated as Technical Representative.  Jefferson Lab reserves the right to send additional support personnel along with the </w:t>
      </w:r>
      <w:r w:rsidR="00F30F38">
        <w:rPr>
          <w:szCs w:val="24"/>
        </w:rPr>
        <w:t xml:space="preserve">(SOTR) </w:t>
      </w:r>
      <w:r>
        <w:rPr>
          <w:szCs w:val="24"/>
        </w:rPr>
        <w:t>to witness or participate in any contract event or function.  The Jefferson Lab Technical Representative will review and approve all required documentation, make all Jefferson Lab required witness inspections</w:t>
      </w:r>
      <w:r w:rsidR="00BD3DA4">
        <w:rPr>
          <w:szCs w:val="24"/>
        </w:rPr>
        <w:t xml:space="preserve">, </w:t>
      </w:r>
      <w:r>
        <w:rPr>
          <w:szCs w:val="24"/>
        </w:rPr>
        <w:t>approve all milestones</w:t>
      </w:r>
      <w:r w:rsidR="00BD3DA4">
        <w:rPr>
          <w:szCs w:val="24"/>
        </w:rPr>
        <w:t xml:space="preserve"> </w:t>
      </w:r>
      <w:r w:rsidR="00BD3DA4">
        <w:rPr>
          <w:rStyle w:val="CommentReference"/>
          <w:rFonts w:ascii="Calibri" w:hAnsi="Calibri"/>
          <w:vanish/>
        </w:rPr>
        <w:t xml:space="preserve">       </w:t>
      </w:r>
      <w:r>
        <w:rPr>
          <w:szCs w:val="24"/>
        </w:rPr>
        <w:t>and other submittals</w:t>
      </w:r>
      <w:r w:rsidR="00BD3DA4">
        <w:rPr>
          <w:szCs w:val="24"/>
        </w:rPr>
        <w:t xml:space="preserve"> (see section 7.0)</w:t>
      </w:r>
      <w:r>
        <w:rPr>
          <w:szCs w:val="24"/>
        </w:rPr>
        <w:t xml:space="preserve"> and deliverables required by the </w:t>
      </w:r>
      <w:r w:rsidR="00F55C2C">
        <w:rPr>
          <w:szCs w:val="24"/>
        </w:rPr>
        <w:t>CXFER LINE</w:t>
      </w:r>
      <w:r>
        <w:rPr>
          <w:szCs w:val="24"/>
        </w:rPr>
        <w:t xml:space="preserve"> subcontract.</w:t>
      </w:r>
    </w:p>
    <w:p w:rsidR="00547166" w:rsidRDefault="00547166" w:rsidP="00547166">
      <w:pPr>
        <w:pStyle w:val="ListParagraph"/>
        <w:rPr>
          <w:szCs w:val="24"/>
        </w:rPr>
      </w:pPr>
    </w:p>
    <w:p w:rsidR="00547166" w:rsidRDefault="004363C0" w:rsidP="00547166">
      <w:pPr>
        <w:pStyle w:val="ListParagraph"/>
        <w:ind w:left="2160" w:hanging="720"/>
        <w:rPr>
          <w:szCs w:val="24"/>
        </w:rPr>
      </w:pPr>
      <w:r>
        <w:rPr>
          <w:szCs w:val="24"/>
        </w:rPr>
        <w:t>1.4.2</w:t>
      </w:r>
      <w:r>
        <w:rPr>
          <w:szCs w:val="24"/>
        </w:rPr>
        <w:tab/>
        <w:t xml:space="preserve">Any aspects of the </w:t>
      </w:r>
      <w:r w:rsidR="00F55C2C">
        <w:rPr>
          <w:szCs w:val="24"/>
        </w:rPr>
        <w:t>CXFER LINE</w:t>
      </w:r>
      <w:r>
        <w:rPr>
          <w:szCs w:val="24"/>
        </w:rPr>
        <w:t xml:space="preserve"> which are not covered explicitly by this specification, but which are obviously necessary to meet the requirements shall be furnished by the subcontractor.  In the event of an oversight and/or apparent error in this specification, the subcontractor shall notify Jefferson Lab for clarification/correction before proceeding with the aspect in question.</w:t>
      </w:r>
    </w:p>
    <w:p w:rsidR="00547166" w:rsidRDefault="00547166" w:rsidP="00547166">
      <w:pPr>
        <w:pStyle w:val="ListParagraph"/>
        <w:rPr>
          <w:szCs w:val="24"/>
        </w:rPr>
      </w:pPr>
    </w:p>
    <w:p w:rsidR="00547166" w:rsidRDefault="006D3FD5" w:rsidP="00547166">
      <w:pPr>
        <w:pStyle w:val="ListParagraph"/>
        <w:numPr>
          <w:ilvl w:val="1"/>
          <w:numId w:val="41"/>
        </w:numPr>
        <w:outlineLvl w:val="1"/>
        <w:rPr>
          <w:b/>
          <w:szCs w:val="24"/>
          <w:u w:val="single"/>
        </w:rPr>
      </w:pPr>
      <w:bookmarkStart w:id="5" w:name="_Toc277168054"/>
      <w:r>
        <w:rPr>
          <w:b/>
          <w:szCs w:val="24"/>
          <w:u w:val="single"/>
        </w:rPr>
        <w:t>SHMS XTR Line</w:t>
      </w:r>
      <w:r w:rsidR="004363C0">
        <w:rPr>
          <w:b/>
          <w:szCs w:val="24"/>
          <w:u w:val="single"/>
        </w:rPr>
        <w:t xml:space="preserve"> Requirements Summary</w:t>
      </w:r>
      <w:bookmarkEnd w:id="5"/>
    </w:p>
    <w:p w:rsidR="00547166" w:rsidRDefault="00547166" w:rsidP="00547166">
      <w:pPr>
        <w:pStyle w:val="ListParagraph"/>
        <w:ind w:left="1440"/>
        <w:outlineLvl w:val="1"/>
        <w:rPr>
          <w:b/>
          <w:szCs w:val="24"/>
          <w:u w:val="single"/>
        </w:rPr>
      </w:pPr>
    </w:p>
    <w:p w:rsidR="00547166" w:rsidRDefault="004363C0" w:rsidP="00547166">
      <w:pPr>
        <w:ind w:left="1440"/>
        <w:rPr>
          <w:rFonts w:ascii="Times New Roman" w:hAnsi="Times New Roman"/>
          <w:sz w:val="24"/>
          <w:szCs w:val="24"/>
        </w:rPr>
      </w:pPr>
      <w:r>
        <w:rPr>
          <w:rFonts w:ascii="Times New Roman" w:hAnsi="Times New Roman"/>
          <w:sz w:val="24"/>
          <w:szCs w:val="24"/>
        </w:rPr>
        <w:t xml:space="preserve">Table 1-1 below provides a summary of the </w:t>
      </w:r>
      <w:r w:rsidR="00F55C2C">
        <w:rPr>
          <w:rFonts w:ascii="Times New Roman" w:hAnsi="Times New Roman"/>
          <w:sz w:val="24"/>
          <w:szCs w:val="24"/>
        </w:rPr>
        <w:t>CXFER LINE</w:t>
      </w:r>
      <w:r>
        <w:rPr>
          <w:rFonts w:ascii="Times New Roman" w:hAnsi="Times New Roman"/>
          <w:sz w:val="24"/>
          <w:szCs w:val="24"/>
        </w:rPr>
        <w:t xml:space="preserve"> requirements as defined in this specification.</w:t>
      </w:r>
      <w:r w:rsidRPr="000939B0">
        <w:rPr>
          <w:rFonts w:ascii="Times New Roman" w:hAnsi="Times New Roman"/>
          <w:sz w:val="24"/>
          <w:szCs w:val="24"/>
        </w:rPr>
        <w:t xml:space="preserve"> </w:t>
      </w:r>
    </w:p>
    <w:p w:rsidR="000649C9" w:rsidRDefault="000649C9" w:rsidP="00547166">
      <w:pPr>
        <w:ind w:left="1440"/>
        <w:rPr>
          <w:rFonts w:ascii="Times New Roman" w:hAnsi="Times New Roman"/>
          <w:sz w:val="24"/>
          <w:szCs w:val="24"/>
        </w:rPr>
      </w:pPr>
    </w:p>
    <w:p w:rsidR="00547166" w:rsidRPr="00875767" w:rsidRDefault="004363C0" w:rsidP="00547166">
      <w:pPr>
        <w:spacing w:after="0"/>
        <w:ind w:left="720" w:firstLine="720"/>
        <w:jc w:val="center"/>
        <w:rPr>
          <w:rFonts w:ascii="Times New Roman" w:hAnsi="Times New Roman"/>
          <w:sz w:val="24"/>
          <w:szCs w:val="24"/>
        </w:rPr>
      </w:pPr>
      <w:proofErr w:type="gramStart"/>
      <w:r>
        <w:rPr>
          <w:rFonts w:ascii="Times New Roman" w:hAnsi="Times New Roman"/>
          <w:sz w:val="24"/>
          <w:szCs w:val="24"/>
        </w:rPr>
        <w:t>Table 1-1.</w:t>
      </w:r>
      <w:proofErr w:type="gramEnd"/>
      <w:r>
        <w:rPr>
          <w:rFonts w:ascii="Times New Roman" w:hAnsi="Times New Roman"/>
          <w:sz w:val="24"/>
          <w:szCs w:val="24"/>
        </w:rPr>
        <w:t xml:space="preserve">  </w:t>
      </w:r>
      <w:r w:rsidR="00F55C2C">
        <w:rPr>
          <w:rFonts w:ascii="Times New Roman" w:hAnsi="Times New Roman"/>
          <w:sz w:val="24"/>
          <w:szCs w:val="24"/>
        </w:rPr>
        <w:t>CXFER LINE</w:t>
      </w:r>
      <w:r>
        <w:rPr>
          <w:rFonts w:ascii="Times New Roman" w:hAnsi="Times New Roman"/>
          <w:sz w:val="24"/>
          <w:szCs w:val="24"/>
        </w:rPr>
        <w:t xml:space="preserve"> Requirements Summary</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76"/>
        <w:gridCol w:w="3135"/>
        <w:gridCol w:w="1577"/>
      </w:tblGrid>
      <w:tr w:rsidR="00547166" w:rsidRPr="001F29D2">
        <w:tc>
          <w:tcPr>
            <w:tcW w:w="3676" w:type="dxa"/>
          </w:tcPr>
          <w:p w:rsidR="00547166" w:rsidRPr="008C08FD" w:rsidRDefault="004363C0" w:rsidP="00547166">
            <w:pPr>
              <w:rPr>
                <w:rFonts w:ascii="Times New Roman" w:hAnsi="Times New Roman"/>
                <w:b/>
              </w:rPr>
            </w:pPr>
            <w:r w:rsidRPr="008C08FD">
              <w:rPr>
                <w:rFonts w:ascii="Times New Roman" w:hAnsi="Times New Roman"/>
                <w:b/>
              </w:rPr>
              <w:t>Physical Requirement</w:t>
            </w:r>
          </w:p>
        </w:tc>
        <w:tc>
          <w:tcPr>
            <w:tcW w:w="3135" w:type="dxa"/>
          </w:tcPr>
          <w:p w:rsidR="00547166" w:rsidRPr="008C08FD" w:rsidRDefault="004363C0" w:rsidP="00547166">
            <w:pPr>
              <w:rPr>
                <w:rFonts w:ascii="Times New Roman" w:hAnsi="Times New Roman"/>
                <w:b/>
              </w:rPr>
            </w:pPr>
            <w:r w:rsidRPr="008C08FD">
              <w:rPr>
                <w:rFonts w:ascii="Times New Roman" w:hAnsi="Times New Roman"/>
                <w:b/>
              </w:rPr>
              <w:t>Units</w:t>
            </w:r>
          </w:p>
        </w:tc>
        <w:tc>
          <w:tcPr>
            <w:tcW w:w="1577" w:type="dxa"/>
          </w:tcPr>
          <w:p w:rsidR="00547166" w:rsidRPr="008C08FD" w:rsidRDefault="004363C0" w:rsidP="00547166">
            <w:pPr>
              <w:rPr>
                <w:rFonts w:ascii="Times New Roman" w:hAnsi="Times New Roman"/>
                <w:b/>
              </w:rPr>
            </w:pPr>
            <w:r w:rsidRPr="008C08FD">
              <w:rPr>
                <w:rFonts w:ascii="Times New Roman" w:hAnsi="Times New Roman"/>
                <w:b/>
              </w:rPr>
              <w:t>Value</w:t>
            </w:r>
          </w:p>
        </w:tc>
      </w:tr>
      <w:tr w:rsidR="00547166" w:rsidRPr="001F29D2">
        <w:tc>
          <w:tcPr>
            <w:tcW w:w="3676" w:type="dxa"/>
          </w:tcPr>
          <w:p w:rsidR="00547166" w:rsidRPr="008D5F2E" w:rsidRDefault="004363C0" w:rsidP="00547166">
            <w:pPr>
              <w:rPr>
                <w:rFonts w:ascii="Times New Roman" w:hAnsi="Times New Roman"/>
              </w:rPr>
            </w:pPr>
            <w:r w:rsidRPr="008D5F2E">
              <w:rPr>
                <w:rFonts w:ascii="Times New Roman" w:hAnsi="Times New Roman"/>
                <w:b/>
              </w:rPr>
              <w:t>Pressures</w:t>
            </w:r>
            <w:r w:rsidR="00BD3DA4">
              <w:rPr>
                <w:rFonts w:ascii="Times New Roman" w:hAnsi="Times New Roman"/>
                <w:b/>
              </w:rPr>
              <w:t xml:space="preserve"> and Temperatures</w:t>
            </w:r>
          </w:p>
        </w:tc>
        <w:tc>
          <w:tcPr>
            <w:tcW w:w="3135" w:type="dxa"/>
          </w:tcPr>
          <w:p w:rsidR="00547166" w:rsidRPr="008D5F2E" w:rsidRDefault="00547166" w:rsidP="00547166">
            <w:pPr>
              <w:rPr>
                <w:rFonts w:ascii="Times New Roman" w:hAnsi="Times New Roman"/>
              </w:rPr>
            </w:pPr>
          </w:p>
        </w:tc>
        <w:tc>
          <w:tcPr>
            <w:tcW w:w="1577" w:type="dxa"/>
          </w:tcPr>
          <w:p w:rsidR="00547166" w:rsidRPr="008D5F2E" w:rsidRDefault="00547166" w:rsidP="00547166">
            <w:pPr>
              <w:rPr>
                <w:rFonts w:ascii="Times New Roman" w:hAnsi="Times New Roman"/>
              </w:rPr>
            </w:pPr>
          </w:p>
        </w:tc>
      </w:tr>
      <w:tr w:rsidR="00BD3DA4" w:rsidRPr="001F29D2">
        <w:tc>
          <w:tcPr>
            <w:tcW w:w="3676" w:type="dxa"/>
          </w:tcPr>
          <w:p w:rsidR="00BD3DA4" w:rsidRPr="00BD3DA4" w:rsidRDefault="00BD3DA4" w:rsidP="00547166">
            <w:pPr>
              <w:rPr>
                <w:rFonts w:ascii="Times New Roman" w:hAnsi="Times New Roman"/>
                <w:b/>
              </w:rPr>
            </w:pPr>
            <w:r w:rsidRPr="00BD3DA4">
              <w:rPr>
                <w:rFonts w:ascii="Times New Roman" w:hAnsi="Times New Roman"/>
                <w:b/>
              </w:rPr>
              <w:t>Helium operating Temperature</w:t>
            </w:r>
          </w:p>
        </w:tc>
        <w:tc>
          <w:tcPr>
            <w:tcW w:w="3135" w:type="dxa"/>
          </w:tcPr>
          <w:p w:rsidR="00BD3DA4" w:rsidRPr="00BD3DA4" w:rsidRDefault="00BD3DA4" w:rsidP="00547166">
            <w:pPr>
              <w:rPr>
                <w:rFonts w:ascii="Times New Roman" w:hAnsi="Times New Roman"/>
                <w:b/>
              </w:rPr>
            </w:pPr>
            <w:r w:rsidRPr="00BD3DA4">
              <w:rPr>
                <w:rFonts w:ascii="Times New Roman" w:hAnsi="Times New Roman"/>
                <w:b/>
              </w:rPr>
              <w:t>Kelvin</w:t>
            </w:r>
          </w:p>
        </w:tc>
        <w:tc>
          <w:tcPr>
            <w:tcW w:w="1577" w:type="dxa"/>
          </w:tcPr>
          <w:p w:rsidR="00BD3DA4" w:rsidRPr="00BD3DA4" w:rsidRDefault="00BD3DA4" w:rsidP="00547166">
            <w:pPr>
              <w:rPr>
                <w:rFonts w:ascii="Times New Roman" w:hAnsi="Times New Roman"/>
                <w:b/>
              </w:rPr>
            </w:pPr>
            <w:r w:rsidRPr="00BD3DA4">
              <w:rPr>
                <w:rFonts w:ascii="Times New Roman" w:hAnsi="Times New Roman"/>
                <w:b/>
              </w:rPr>
              <w:t>4.4</w:t>
            </w:r>
          </w:p>
        </w:tc>
      </w:tr>
      <w:tr w:rsidR="00BD3DA4" w:rsidRPr="001F29D2">
        <w:tc>
          <w:tcPr>
            <w:tcW w:w="3676" w:type="dxa"/>
          </w:tcPr>
          <w:p w:rsidR="00BD3DA4" w:rsidRPr="00BD3DA4" w:rsidRDefault="00BD3DA4" w:rsidP="00547166">
            <w:pPr>
              <w:rPr>
                <w:rFonts w:ascii="Times New Roman" w:hAnsi="Times New Roman"/>
                <w:b/>
              </w:rPr>
            </w:pPr>
            <w:r w:rsidRPr="00BD3DA4">
              <w:rPr>
                <w:rFonts w:ascii="Times New Roman" w:hAnsi="Times New Roman"/>
                <w:b/>
              </w:rPr>
              <w:t>Helium Operating Pressure</w:t>
            </w:r>
          </w:p>
        </w:tc>
        <w:tc>
          <w:tcPr>
            <w:tcW w:w="3135" w:type="dxa"/>
          </w:tcPr>
          <w:p w:rsidR="00BD3DA4" w:rsidRPr="00BD3DA4" w:rsidRDefault="00BD3DA4" w:rsidP="00547166">
            <w:pPr>
              <w:rPr>
                <w:rFonts w:ascii="Times New Roman" w:hAnsi="Times New Roman"/>
                <w:b/>
              </w:rPr>
            </w:pPr>
            <w:r w:rsidRPr="00BD3DA4">
              <w:rPr>
                <w:rFonts w:ascii="Times New Roman" w:hAnsi="Times New Roman"/>
                <w:b/>
              </w:rPr>
              <w:t>psig</w:t>
            </w:r>
          </w:p>
        </w:tc>
        <w:tc>
          <w:tcPr>
            <w:tcW w:w="1577" w:type="dxa"/>
          </w:tcPr>
          <w:p w:rsidR="00BD3DA4" w:rsidRPr="00BD3DA4" w:rsidRDefault="00863495" w:rsidP="00547166">
            <w:pPr>
              <w:rPr>
                <w:rFonts w:ascii="Times New Roman" w:hAnsi="Times New Roman"/>
                <w:b/>
              </w:rPr>
            </w:pPr>
            <w:r w:rsidRPr="00F61006">
              <w:rPr>
                <w:rFonts w:ascii="Times New Roman" w:hAnsi="Times New Roman"/>
                <w:b/>
                <w:highlight w:val="yellow"/>
              </w:rPr>
              <w:t>4</w:t>
            </w:r>
          </w:p>
        </w:tc>
      </w:tr>
      <w:tr w:rsidR="00547166" w:rsidRPr="001F29D2">
        <w:tc>
          <w:tcPr>
            <w:tcW w:w="3676" w:type="dxa"/>
          </w:tcPr>
          <w:p w:rsidR="00547166" w:rsidRPr="008D5F2E" w:rsidRDefault="004363C0" w:rsidP="000649C9">
            <w:pPr>
              <w:rPr>
                <w:rFonts w:ascii="Times New Roman" w:hAnsi="Times New Roman"/>
              </w:rPr>
            </w:pPr>
            <w:r>
              <w:rPr>
                <w:rFonts w:ascii="Times New Roman" w:hAnsi="Times New Roman"/>
              </w:rPr>
              <w:t xml:space="preserve">Maximum Allowable Working Pressure of Helium </w:t>
            </w:r>
            <w:r w:rsidR="000649C9">
              <w:rPr>
                <w:rFonts w:ascii="Times New Roman" w:hAnsi="Times New Roman"/>
              </w:rPr>
              <w:t>piping</w:t>
            </w:r>
          </w:p>
        </w:tc>
        <w:tc>
          <w:tcPr>
            <w:tcW w:w="3135" w:type="dxa"/>
          </w:tcPr>
          <w:p w:rsidR="00547166" w:rsidRPr="008D5F2E" w:rsidRDefault="004363C0" w:rsidP="00547166">
            <w:pPr>
              <w:rPr>
                <w:rFonts w:ascii="Times New Roman" w:hAnsi="Times New Roman"/>
              </w:rPr>
            </w:pPr>
            <w:r>
              <w:rPr>
                <w:rFonts w:ascii="Times New Roman" w:hAnsi="Times New Roman"/>
              </w:rPr>
              <w:t>psi</w:t>
            </w:r>
            <w:r w:rsidR="00863495">
              <w:rPr>
                <w:rFonts w:ascii="Times New Roman" w:hAnsi="Times New Roman"/>
              </w:rPr>
              <w:t>g</w:t>
            </w:r>
          </w:p>
        </w:tc>
        <w:tc>
          <w:tcPr>
            <w:tcW w:w="1577" w:type="dxa"/>
          </w:tcPr>
          <w:p w:rsidR="00547166" w:rsidRPr="008D5F2E" w:rsidRDefault="004363C0" w:rsidP="00547166">
            <w:pPr>
              <w:rPr>
                <w:rFonts w:ascii="Times New Roman" w:hAnsi="Times New Roman"/>
              </w:rPr>
            </w:pPr>
            <w:r w:rsidRPr="00F61006">
              <w:rPr>
                <w:rFonts w:ascii="Times New Roman" w:hAnsi="Times New Roman"/>
                <w:highlight w:val="yellow"/>
              </w:rPr>
              <w:t>95</w:t>
            </w:r>
          </w:p>
        </w:tc>
      </w:tr>
      <w:tr w:rsidR="00547166" w:rsidRPr="001F29D2">
        <w:tc>
          <w:tcPr>
            <w:tcW w:w="3676" w:type="dxa"/>
          </w:tcPr>
          <w:p w:rsidR="00547166" w:rsidRDefault="004363C0" w:rsidP="000649C9">
            <w:pPr>
              <w:rPr>
                <w:rFonts w:ascii="Times New Roman" w:hAnsi="Times New Roman"/>
              </w:rPr>
            </w:pPr>
            <w:r>
              <w:rPr>
                <w:rFonts w:ascii="Times New Roman" w:hAnsi="Times New Roman"/>
              </w:rPr>
              <w:t xml:space="preserve">Test Pressure of  Helium  </w:t>
            </w:r>
            <w:r w:rsidR="007E487D">
              <w:rPr>
                <w:rFonts w:ascii="Times New Roman" w:hAnsi="Times New Roman"/>
              </w:rPr>
              <w:t>circuit</w:t>
            </w:r>
          </w:p>
        </w:tc>
        <w:tc>
          <w:tcPr>
            <w:tcW w:w="3135" w:type="dxa"/>
          </w:tcPr>
          <w:p w:rsidR="00547166" w:rsidRDefault="004363C0" w:rsidP="00547166">
            <w:pPr>
              <w:rPr>
                <w:rFonts w:ascii="Times New Roman" w:hAnsi="Times New Roman"/>
              </w:rPr>
            </w:pPr>
            <w:r>
              <w:rPr>
                <w:rFonts w:ascii="Times New Roman" w:hAnsi="Times New Roman"/>
              </w:rPr>
              <w:t>psi</w:t>
            </w:r>
            <w:r w:rsidR="00863495">
              <w:rPr>
                <w:rFonts w:ascii="Times New Roman" w:hAnsi="Times New Roman"/>
              </w:rPr>
              <w:t>g</w:t>
            </w:r>
          </w:p>
        </w:tc>
        <w:tc>
          <w:tcPr>
            <w:tcW w:w="1577" w:type="dxa"/>
          </w:tcPr>
          <w:p w:rsidR="00547166" w:rsidRDefault="00863495" w:rsidP="00547166">
            <w:pPr>
              <w:rPr>
                <w:rFonts w:ascii="Times New Roman" w:hAnsi="Times New Roman"/>
              </w:rPr>
            </w:pPr>
            <w:r w:rsidRPr="00F61006">
              <w:rPr>
                <w:rFonts w:ascii="Times New Roman" w:hAnsi="Times New Roman"/>
                <w:highlight w:val="yellow"/>
              </w:rPr>
              <w:t>323</w:t>
            </w:r>
          </w:p>
        </w:tc>
      </w:tr>
      <w:tr w:rsidR="00BD3DA4" w:rsidRPr="001F29D2">
        <w:tc>
          <w:tcPr>
            <w:tcW w:w="3676" w:type="dxa"/>
          </w:tcPr>
          <w:p w:rsidR="00BD3DA4" w:rsidRPr="00BD3DA4" w:rsidRDefault="00BD3DA4" w:rsidP="00547166">
            <w:pPr>
              <w:rPr>
                <w:rFonts w:ascii="Times New Roman" w:hAnsi="Times New Roman"/>
                <w:b/>
              </w:rPr>
            </w:pPr>
            <w:r w:rsidRPr="00BD3DA4">
              <w:rPr>
                <w:rFonts w:ascii="Times New Roman" w:hAnsi="Times New Roman"/>
                <w:b/>
              </w:rPr>
              <w:lastRenderedPageBreak/>
              <w:t>Nitrogen operating Temperature</w:t>
            </w:r>
          </w:p>
        </w:tc>
        <w:tc>
          <w:tcPr>
            <w:tcW w:w="3135" w:type="dxa"/>
          </w:tcPr>
          <w:p w:rsidR="00BD3DA4" w:rsidRPr="00BD3DA4" w:rsidRDefault="00BD3DA4" w:rsidP="00547166">
            <w:pPr>
              <w:rPr>
                <w:rFonts w:ascii="Times New Roman" w:hAnsi="Times New Roman"/>
                <w:b/>
              </w:rPr>
            </w:pPr>
            <w:r w:rsidRPr="00BD3DA4">
              <w:rPr>
                <w:rFonts w:ascii="Times New Roman" w:hAnsi="Times New Roman"/>
                <w:b/>
              </w:rPr>
              <w:t>Kelvin</w:t>
            </w:r>
          </w:p>
        </w:tc>
        <w:tc>
          <w:tcPr>
            <w:tcW w:w="1577" w:type="dxa"/>
          </w:tcPr>
          <w:p w:rsidR="00BD3DA4" w:rsidRPr="00BD3DA4" w:rsidRDefault="00BD3DA4" w:rsidP="00547166">
            <w:pPr>
              <w:rPr>
                <w:rFonts w:ascii="Times New Roman" w:hAnsi="Times New Roman"/>
                <w:b/>
              </w:rPr>
            </w:pPr>
            <w:r w:rsidRPr="00BD3DA4">
              <w:rPr>
                <w:rFonts w:ascii="Times New Roman" w:hAnsi="Times New Roman"/>
                <w:b/>
              </w:rPr>
              <w:t>80</w:t>
            </w:r>
          </w:p>
        </w:tc>
      </w:tr>
      <w:tr w:rsidR="00BD3DA4" w:rsidRPr="001F29D2">
        <w:tc>
          <w:tcPr>
            <w:tcW w:w="3676" w:type="dxa"/>
          </w:tcPr>
          <w:p w:rsidR="00BD3DA4" w:rsidRPr="00BD3DA4" w:rsidRDefault="00BD3DA4" w:rsidP="00547166">
            <w:pPr>
              <w:rPr>
                <w:rFonts w:ascii="Times New Roman" w:hAnsi="Times New Roman"/>
                <w:b/>
              </w:rPr>
            </w:pPr>
            <w:r w:rsidRPr="00BD3DA4">
              <w:rPr>
                <w:rFonts w:ascii="Times New Roman" w:hAnsi="Times New Roman"/>
                <w:b/>
              </w:rPr>
              <w:t>Nitrogen operating pressure</w:t>
            </w:r>
          </w:p>
        </w:tc>
        <w:tc>
          <w:tcPr>
            <w:tcW w:w="3135" w:type="dxa"/>
          </w:tcPr>
          <w:p w:rsidR="00BD3DA4" w:rsidRPr="00BD3DA4" w:rsidRDefault="00BD3DA4" w:rsidP="00547166">
            <w:pPr>
              <w:rPr>
                <w:rFonts w:ascii="Times New Roman" w:hAnsi="Times New Roman"/>
                <w:b/>
              </w:rPr>
            </w:pPr>
            <w:r w:rsidRPr="00BD3DA4">
              <w:rPr>
                <w:rFonts w:ascii="Times New Roman" w:hAnsi="Times New Roman"/>
                <w:b/>
              </w:rPr>
              <w:t>Psig</w:t>
            </w:r>
          </w:p>
        </w:tc>
        <w:tc>
          <w:tcPr>
            <w:tcW w:w="1577" w:type="dxa"/>
          </w:tcPr>
          <w:p w:rsidR="00BD3DA4" w:rsidRPr="00BD3DA4" w:rsidRDefault="00BD3DA4" w:rsidP="00547166">
            <w:pPr>
              <w:rPr>
                <w:rFonts w:ascii="Times New Roman" w:hAnsi="Times New Roman"/>
                <w:b/>
              </w:rPr>
            </w:pPr>
            <w:r w:rsidRPr="00F61006">
              <w:rPr>
                <w:rFonts w:ascii="Times New Roman" w:hAnsi="Times New Roman"/>
                <w:b/>
                <w:highlight w:val="yellow"/>
              </w:rPr>
              <w:t>1.5</w:t>
            </w:r>
          </w:p>
        </w:tc>
      </w:tr>
      <w:tr w:rsidR="00547166" w:rsidRPr="001F29D2">
        <w:tc>
          <w:tcPr>
            <w:tcW w:w="3676" w:type="dxa"/>
          </w:tcPr>
          <w:p w:rsidR="00547166" w:rsidRPr="008D5F2E" w:rsidRDefault="004363C0" w:rsidP="000649C9">
            <w:pPr>
              <w:rPr>
                <w:rFonts w:ascii="Times New Roman" w:hAnsi="Times New Roman"/>
              </w:rPr>
            </w:pPr>
            <w:r>
              <w:rPr>
                <w:rFonts w:ascii="Times New Roman" w:hAnsi="Times New Roman"/>
              </w:rPr>
              <w:t xml:space="preserve">Maximum Allowable Working Pressure of Nitrogen </w:t>
            </w:r>
            <w:r w:rsidR="000649C9">
              <w:rPr>
                <w:rFonts w:ascii="Times New Roman" w:hAnsi="Times New Roman"/>
              </w:rPr>
              <w:t>piping</w:t>
            </w:r>
          </w:p>
        </w:tc>
        <w:tc>
          <w:tcPr>
            <w:tcW w:w="3135" w:type="dxa"/>
          </w:tcPr>
          <w:p w:rsidR="00547166" w:rsidRPr="008D5F2E" w:rsidRDefault="004363C0" w:rsidP="00547166">
            <w:pPr>
              <w:rPr>
                <w:rFonts w:ascii="Times New Roman" w:hAnsi="Times New Roman"/>
              </w:rPr>
            </w:pPr>
            <w:r>
              <w:rPr>
                <w:rFonts w:ascii="Times New Roman" w:hAnsi="Times New Roman"/>
              </w:rPr>
              <w:t>psi</w:t>
            </w:r>
            <w:r w:rsidR="00863495">
              <w:rPr>
                <w:rFonts w:ascii="Times New Roman" w:hAnsi="Times New Roman"/>
              </w:rPr>
              <w:t>g</w:t>
            </w:r>
          </w:p>
        </w:tc>
        <w:tc>
          <w:tcPr>
            <w:tcW w:w="1577" w:type="dxa"/>
          </w:tcPr>
          <w:p w:rsidR="00547166" w:rsidRPr="008D5F2E" w:rsidRDefault="004363C0" w:rsidP="00547166">
            <w:pPr>
              <w:rPr>
                <w:rFonts w:ascii="Times New Roman" w:hAnsi="Times New Roman"/>
              </w:rPr>
            </w:pPr>
            <w:r w:rsidRPr="00F61006">
              <w:rPr>
                <w:rFonts w:ascii="Times New Roman" w:hAnsi="Times New Roman"/>
                <w:highlight w:val="yellow"/>
              </w:rPr>
              <w:t>95</w:t>
            </w:r>
          </w:p>
        </w:tc>
      </w:tr>
      <w:tr w:rsidR="00547166" w:rsidRPr="001F29D2">
        <w:tc>
          <w:tcPr>
            <w:tcW w:w="3676" w:type="dxa"/>
          </w:tcPr>
          <w:p w:rsidR="00547166" w:rsidRDefault="000649C9" w:rsidP="007E487D">
            <w:pPr>
              <w:rPr>
                <w:rFonts w:ascii="Times New Roman" w:hAnsi="Times New Roman"/>
              </w:rPr>
            </w:pPr>
            <w:r>
              <w:rPr>
                <w:rFonts w:ascii="Times New Roman" w:hAnsi="Times New Roman"/>
              </w:rPr>
              <w:t xml:space="preserve">Test Pressure of  Nitrogen </w:t>
            </w:r>
            <w:r w:rsidR="007E487D">
              <w:rPr>
                <w:rFonts w:ascii="Times New Roman" w:hAnsi="Times New Roman"/>
              </w:rPr>
              <w:t>circuit</w:t>
            </w:r>
          </w:p>
        </w:tc>
        <w:tc>
          <w:tcPr>
            <w:tcW w:w="3135" w:type="dxa"/>
          </w:tcPr>
          <w:p w:rsidR="00547166" w:rsidRDefault="004363C0" w:rsidP="00547166">
            <w:pPr>
              <w:rPr>
                <w:rFonts w:ascii="Times New Roman" w:hAnsi="Times New Roman"/>
              </w:rPr>
            </w:pPr>
            <w:r>
              <w:rPr>
                <w:rFonts w:ascii="Times New Roman" w:hAnsi="Times New Roman"/>
              </w:rPr>
              <w:t>psi</w:t>
            </w:r>
            <w:r w:rsidR="00863495">
              <w:rPr>
                <w:rFonts w:ascii="Times New Roman" w:hAnsi="Times New Roman"/>
              </w:rPr>
              <w:t>g</w:t>
            </w:r>
          </w:p>
        </w:tc>
        <w:tc>
          <w:tcPr>
            <w:tcW w:w="1577" w:type="dxa"/>
          </w:tcPr>
          <w:p w:rsidR="00547166" w:rsidRDefault="00863495" w:rsidP="00547166">
            <w:pPr>
              <w:rPr>
                <w:rFonts w:ascii="Times New Roman" w:hAnsi="Times New Roman"/>
              </w:rPr>
            </w:pPr>
            <w:r w:rsidRPr="00F61006">
              <w:rPr>
                <w:rFonts w:ascii="Times New Roman" w:hAnsi="Times New Roman"/>
                <w:highlight w:val="yellow"/>
              </w:rPr>
              <w:t>49</w:t>
            </w:r>
          </w:p>
        </w:tc>
      </w:tr>
      <w:tr w:rsidR="00F61006" w:rsidRPr="001F29D2">
        <w:tc>
          <w:tcPr>
            <w:tcW w:w="3676" w:type="dxa"/>
          </w:tcPr>
          <w:p w:rsidR="00F61006" w:rsidRPr="00BD3DA4" w:rsidRDefault="00F61006" w:rsidP="00555088">
            <w:pPr>
              <w:rPr>
                <w:rFonts w:ascii="Times New Roman" w:hAnsi="Times New Roman"/>
                <w:b/>
              </w:rPr>
            </w:pPr>
            <w:r>
              <w:rPr>
                <w:rFonts w:ascii="Times New Roman" w:hAnsi="Times New Roman"/>
                <w:b/>
              </w:rPr>
              <w:t xml:space="preserve">Heat Exchanger </w:t>
            </w:r>
            <w:r w:rsidRPr="00BD3DA4">
              <w:rPr>
                <w:rFonts w:ascii="Times New Roman" w:hAnsi="Times New Roman"/>
                <w:b/>
              </w:rPr>
              <w:t>operating Temperature</w:t>
            </w:r>
          </w:p>
        </w:tc>
        <w:tc>
          <w:tcPr>
            <w:tcW w:w="3135" w:type="dxa"/>
          </w:tcPr>
          <w:p w:rsidR="00F61006" w:rsidRPr="00BD3DA4" w:rsidRDefault="00F61006" w:rsidP="00555088">
            <w:pPr>
              <w:rPr>
                <w:rFonts w:ascii="Times New Roman" w:hAnsi="Times New Roman"/>
                <w:b/>
              </w:rPr>
            </w:pPr>
            <w:r w:rsidRPr="00BD3DA4">
              <w:rPr>
                <w:rFonts w:ascii="Times New Roman" w:hAnsi="Times New Roman"/>
                <w:b/>
              </w:rPr>
              <w:t>Kelvin</w:t>
            </w:r>
          </w:p>
        </w:tc>
        <w:tc>
          <w:tcPr>
            <w:tcW w:w="1577" w:type="dxa"/>
          </w:tcPr>
          <w:p w:rsidR="00F61006" w:rsidRPr="00BD3DA4" w:rsidRDefault="00F61006" w:rsidP="00555088">
            <w:pPr>
              <w:rPr>
                <w:rFonts w:ascii="Times New Roman" w:hAnsi="Times New Roman"/>
                <w:b/>
              </w:rPr>
            </w:pPr>
            <w:r w:rsidRPr="00BD3DA4">
              <w:rPr>
                <w:rFonts w:ascii="Times New Roman" w:hAnsi="Times New Roman"/>
                <w:b/>
              </w:rPr>
              <w:t>80</w:t>
            </w:r>
          </w:p>
        </w:tc>
      </w:tr>
      <w:tr w:rsidR="00F61006" w:rsidRPr="001F29D2">
        <w:tc>
          <w:tcPr>
            <w:tcW w:w="3676" w:type="dxa"/>
          </w:tcPr>
          <w:p w:rsidR="00F61006" w:rsidRPr="00BD3DA4" w:rsidRDefault="00F61006" w:rsidP="00555088">
            <w:pPr>
              <w:rPr>
                <w:rFonts w:ascii="Times New Roman" w:hAnsi="Times New Roman"/>
                <w:b/>
              </w:rPr>
            </w:pPr>
            <w:r>
              <w:rPr>
                <w:rFonts w:ascii="Times New Roman" w:hAnsi="Times New Roman"/>
                <w:b/>
              </w:rPr>
              <w:t>Heat Exchanger</w:t>
            </w:r>
            <w:r w:rsidRPr="00BD3DA4">
              <w:rPr>
                <w:rFonts w:ascii="Times New Roman" w:hAnsi="Times New Roman"/>
                <w:b/>
              </w:rPr>
              <w:t xml:space="preserve"> operating pressure</w:t>
            </w:r>
          </w:p>
        </w:tc>
        <w:tc>
          <w:tcPr>
            <w:tcW w:w="3135" w:type="dxa"/>
          </w:tcPr>
          <w:p w:rsidR="00F61006" w:rsidRPr="00BD3DA4" w:rsidRDefault="00F61006" w:rsidP="00555088">
            <w:pPr>
              <w:rPr>
                <w:rFonts w:ascii="Times New Roman" w:hAnsi="Times New Roman"/>
                <w:b/>
              </w:rPr>
            </w:pPr>
            <w:r w:rsidRPr="00BD3DA4">
              <w:rPr>
                <w:rFonts w:ascii="Times New Roman" w:hAnsi="Times New Roman"/>
                <w:b/>
              </w:rPr>
              <w:t>Psig</w:t>
            </w:r>
          </w:p>
        </w:tc>
        <w:tc>
          <w:tcPr>
            <w:tcW w:w="1577" w:type="dxa"/>
          </w:tcPr>
          <w:p w:rsidR="00F61006" w:rsidRPr="00BD3DA4" w:rsidRDefault="00F61006" w:rsidP="00555088">
            <w:pPr>
              <w:rPr>
                <w:rFonts w:ascii="Times New Roman" w:hAnsi="Times New Roman"/>
                <w:b/>
              </w:rPr>
            </w:pPr>
            <w:r w:rsidRPr="00F61006">
              <w:rPr>
                <w:rFonts w:ascii="Times New Roman" w:hAnsi="Times New Roman"/>
                <w:b/>
                <w:highlight w:val="yellow"/>
              </w:rPr>
              <w:t>1.5</w:t>
            </w:r>
          </w:p>
        </w:tc>
      </w:tr>
      <w:tr w:rsidR="00F61006" w:rsidRPr="001F29D2">
        <w:tc>
          <w:tcPr>
            <w:tcW w:w="3676" w:type="dxa"/>
          </w:tcPr>
          <w:p w:rsidR="00F61006" w:rsidRPr="008D5F2E" w:rsidRDefault="00F61006" w:rsidP="00F61006">
            <w:pPr>
              <w:rPr>
                <w:rFonts w:ascii="Times New Roman" w:hAnsi="Times New Roman"/>
              </w:rPr>
            </w:pPr>
            <w:r>
              <w:rPr>
                <w:rFonts w:ascii="Times New Roman" w:hAnsi="Times New Roman"/>
              </w:rPr>
              <w:t>Maximum Allowable Working Pressure of Heat Exchanger</w:t>
            </w:r>
          </w:p>
        </w:tc>
        <w:tc>
          <w:tcPr>
            <w:tcW w:w="3135" w:type="dxa"/>
          </w:tcPr>
          <w:p w:rsidR="00F61006" w:rsidRPr="008D5F2E" w:rsidRDefault="00F61006" w:rsidP="00555088">
            <w:pPr>
              <w:rPr>
                <w:rFonts w:ascii="Times New Roman" w:hAnsi="Times New Roman"/>
              </w:rPr>
            </w:pPr>
            <w:r>
              <w:rPr>
                <w:rFonts w:ascii="Times New Roman" w:hAnsi="Times New Roman"/>
              </w:rPr>
              <w:t>psig</w:t>
            </w:r>
          </w:p>
        </w:tc>
        <w:tc>
          <w:tcPr>
            <w:tcW w:w="1577" w:type="dxa"/>
          </w:tcPr>
          <w:p w:rsidR="00F61006" w:rsidRPr="008D5F2E" w:rsidRDefault="00F61006" w:rsidP="00555088">
            <w:pPr>
              <w:rPr>
                <w:rFonts w:ascii="Times New Roman" w:hAnsi="Times New Roman"/>
              </w:rPr>
            </w:pPr>
            <w:r w:rsidRPr="00F61006">
              <w:rPr>
                <w:rFonts w:ascii="Times New Roman" w:hAnsi="Times New Roman"/>
                <w:highlight w:val="yellow"/>
              </w:rPr>
              <w:t>95</w:t>
            </w:r>
          </w:p>
        </w:tc>
      </w:tr>
      <w:tr w:rsidR="00F61006" w:rsidRPr="001F29D2">
        <w:tc>
          <w:tcPr>
            <w:tcW w:w="3676" w:type="dxa"/>
          </w:tcPr>
          <w:p w:rsidR="00F61006" w:rsidRDefault="00F61006" w:rsidP="00F61006">
            <w:pPr>
              <w:rPr>
                <w:rFonts w:ascii="Times New Roman" w:hAnsi="Times New Roman"/>
              </w:rPr>
            </w:pPr>
            <w:r>
              <w:rPr>
                <w:rFonts w:ascii="Times New Roman" w:hAnsi="Times New Roman"/>
              </w:rPr>
              <w:t>Test Pressure of  Heat exchanger</w:t>
            </w:r>
          </w:p>
        </w:tc>
        <w:tc>
          <w:tcPr>
            <w:tcW w:w="3135" w:type="dxa"/>
          </w:tcPr>
          <w:p w:rsidR="00F61006" w:rsidRDefault="00F61006" w:rsidP="00555088">
            <w:pPr>
              <w:rPr>
                <w:rFonts w:ascii="Times New Roman" w:hAnsi="Times New Roman"/>
              </w:rPr>
            </w:pPr>
            <w:r>
              <w:rPr>
                <w:rFonts w:ascii="Times New Roman" w:hAnsi="Times New Roman"/>
              </w:rPr>
              <w:t>psig</w:t>
            </w:r>
          </w:p>
        </w:tc>
        <w:tc>
          <w:tcPr>
            <w:tcW w:w="1577" w:type="dxa"/>
          </w:tcPr>
          <w:p w:rsidR="00F61006" w:rsidRDefault="00F61006" w:rsidP="00555088">
            <w:pPr>
              <w:rPr>
                <w:rFonts w:ascii="Times New Roman" w:hAnsi="Times New Roman"/>
              </w:rPr>
            </w:pPr>
            <w:r w:rsidRPr="00F61006">
              <w:rPr>
                <w:rFonts w:ascii="Times New Roman" w:hAnsi="Times New Roman"/>
                <w:highlight w:val="yellow"/>
              </w:rPr>
              <w:t>49</w:t>
            </w:r>
          </w:p>
        </w:tc>
      </w:tr>
      <w:tr w:rsidR="00F61006" w:rsidRPr="001F29D2">
        <w:tc>
          <w:tcPr>
            <w:tcW w:w="3676" w:type="dxa"/>
          </w:tcPr>
          <w:p w:rsidR="00F61006" w:rsidRPr="008D5F2E" w:rsidRDefault="00F61006" w:rsidP="00547166">
            <w:pPr>
              <w:rPr>
                <w:rFonts w:ascii="Times New Roman" w:hAnsi="Times New Roman"/>
              </w:rPr>
            </w:pPr>
            <w:r w:rsidRPr="008D5F2E">
              <w:rPr>
                <w:rFonts w:ascii="Times New Roman" w:hAnsi="Times New Roman"/>
                <w:b/>
              </w:rPr>
              <w:t xml:space="preserve">Leak Checking </w:t>
            </w:r>
          </w:p>
        </w:tc>
        <w:tc>
          <w:tcPr>
            <w:tcW w:w="3135" w:type="dxa"/>
          </w:tcPr>
          <w:p w:rsidR="00F61006" w:rsidRPr="008D5F2E" w:rsidRDefault="00F61006" w:rsidP="00547166">
            <w:pPr>
              <w:rPr>
                <w:rFonts w:ascii="Times New Roman" w:hAnsi="Times New Roman"/>
              </w:rPr>
            </w:pPr>
            <w:r>
              <w:rPr>
                <w:rFonts w:ascii="Times New Roman" w:hAnsi="Times New Roman"/>
              </w:rPr>
              <w:t>There shall be no leaks detectable at this sensitivity</w:t>
            </w:r>
          </w:p>
        </w:tc>
        <w:tc>
          <w:tcPr>
            <w:tcW w:w="1577" w:type="dxa"/>
          </w:tcPr>
          <w:p w:rsidR="00F61006" w:rsidRPr="008D5F2E" w:rsidRDefault="00F61006" w:rsidP="00547166">
            <w:pPr>
              <w:rPr>
                <w:rFonts w:ascii="Times New Roman" w:hAnsi="Times New Roman"/>
              </w:rPr>
            </w:pPr>
            <w:r>
              <w:rPr>
                <w:rFonts w:ascii="Times New Roman" w:hAnsi="Times New Roman"/>
              </w:rPr>
              <w:t>sensitivity</w:t>
            </w:r>
          </w:p>
        </w:tc>
      </w:tr>
      <w:tr w:rsidR="00F61006" w:rsidRPr="001F29D2">
        <w:tc>
          <w:tcPr>
            <w:tcW w:w="3676" w:type="dxa"/>
          </w:tcPr>
          <w:p w:rsidR="00F61006" w:rsidRPr="008D5F2E" w:rsidRDefault="00F61006" w:rsidP="00547166">
            <w:pPr>
              <w:rPr>
                <w:rFonts w:ascii="Times New Roman" w:hAnsi="Times New Roman"/>
                <w:b/>
              </w:rPr>
            </w:pPr>
            <w:r w:rsidRPr="008D5F2E">
              <w:rPr>
                <w:rFonts w:ascii="Times New Roman" w:hAnsi="Times New Roman"/>
              </w:rPr>
              <w:t>Helium circuit</w:t>
            </w:r>
            <w:r w:rsidR="00E873AA">
              <w:rPr>
                <w:rFonts w:ascii="Times New Roman" w:hAnsi="Times New Roman"/>
              </w:rPr>
              <w:t xml:space="preserve"> including heat exchanger</w:t>
            </w:r>
          </w:p>
        </w:tc>
        <w:tc>
          <w:tcPr>
            <w:tcW w:w="3135" w:type="dxa"/>
          </w:tcPr>
          <w:p w:rsidR="00F61006" w:rsidRPr="008D5F2E" w:rsidRDefault="00F61006" w:rsidP="00547166">
            <w:pPr>
              <w:rPr>
                <w:rFonts w:ascii="Times New Roman" w:hAnsi="Times New Roman"/>
              </w:rPr>
            </w:pPr>
            <w:proofErr w:type="spellStart"/>
            <w:r w:rsidRPr="008D5F2E">
              <w:rPr>
                <w:rFonts w:ascii="Times New Roman" w:hAnsi="Times New Roman"/>
                <w:sz w:val="24"/>
                <w:szCs w:val="24"/>
              </w:rPr>
              <w:t>atm</w:t>
            </w:r>
            <w:proofErr w:type="spellEnd"/>
            <w:r w:rsidRPr="008D5F2E">
              <w:rPr>
                <w:rFonts w:ascii="Times New Roman" w:hAnsi="Times New Roman"/>
                <w:sz w:val="24"/>
                <w:szCs w:val="24"/>
              </w:rPr>
              <w:t>-cc/sec</w:t>
            </w:r>
          </w:p>
        </w:tc>
        <w:tc>
          <w:tcPr>
            <w:tcW w:w="1577" w:type="dxa"/>
          </w:tcPr>
          <w:p w:rsidR="00F61006" w:rsidRPr="008D5F2E" w:rsidRDefault="00F61006" w:rsidP="00547166">
            <w:pPr>
              <w:rPr>
                <w:rFonts w:ascii="Times New Roman" w:hAnsi="Times New Roman"/>
              </w:rPr>
            </w:pPr>
            <w:r w:rsidRPr="008D5F2E">
              <w:rPr>
                <w:rFonts w:ascii="Times New Roman" w:hAnsi="Times New Roman"/>
                <w:sz w:val="24"/>
                <w:szCs w:val="24"/>
              </w:rPr>
              <w:t>1x10</w:t>
            </w:r>
            <w:r w:rsidRPr="008D5F2E">
              <w:rPr>
                <w:rFonts w:ascii="Times New Roman" w:hAnsi="Times New Roman"/>
                <w:sz w:val="24"/>
                <w:szCs w:val="24"/>
                <w:vertAlign w:val="superscript"/>
              </w:rPr>
              <w:t>-9</w:t>
            </w:r>
          </w:p>
        </w:tc>
      </w:tr>
      <w:tr w:rsidR="00F61006" w:rsidRPr="001F29D2">
        <w:tc>
          <w:tcPr>
            <w:tcW w:w="3676" w:type="dxa"/>
          </w:tcPr>
          <w:p w:rsidR="00F61006" w:rsidRPr="008D5F2E" w:rsidRDefault="00F61006" w:rsidP="00547166">
            <w:pPr>
              <w:rPr>
                <w:rFonts w:ascii="Times New Roman" w:hAnsi="Times New Roman"/>
              </w:rPr>
            </w:pPr>
            <w:r w:rsidRPr="008D5F2E">
              <w:rPr>
                <w:rFonts w:ascii="Times New Roman" w:hAnsi="Times New Roman"/>
              </w:rPr>
              <w:t>Nitrogen circuit</w:t>
            </w:r>
            <w:r w:rsidR="00E873AA">
              <w:rPr>
                <w:rFonts w:ascii="Times New Roman" w:hAnsi="Times New Roman"/>
              </w:rPr>
              <w:t xml:space="preserve"> including heat exchanger</w:t>
            </w:r>
          </w:p>
        </w:tc>
        <w:tc>
          <w:tcPr>
            <w:tcW w:w="3135" w:type="dxa"/>
          </w:tcPr>
          <w:p w:rsidR="00F61006" w:rsidRPr="008D5F2E" w:rsidRDefault="00F61006" w:rsidP="00547166">
            <w:pPr>
              <w:rPr>
                <w:rFonts w:ascii="Times New Roman" w:hAnsi="Times New Roman"/>
              </w:rPr>
            </w:pPr>
            <w:proofErr w:type="spellStart"/>
            <w:r w:rsidRPr="008D5F2E">
              <w:rPr>
                <w:rFonts w:ascii="Times New Roman" w:hAnsi="Times New Roman"/>
                <w:sz w:val="24"/>
                <w:szCs w:val="24"/>
              </w:rPr>
              <w:t>atm</w:t>
            </w:r>
            <w:proofErr w:type="spellEnd"/>
            <w:r w:rsidRPr="008D5F2E">
              <w:rPr>
                <w:rFonts w:ascii="Times New Roman" w:hAnsi="Times New Roman"/>
                <w:sz w:val="24"/>
                <w:szCs w:val="24"/>
              </w:rPr>
              <w:t>-cc/sec</w:t>
            </w:r>
          </w:p>
        </w:tc>
        <w:tc>
          <w:tcPr>
            <w:tcW w:w="1577" w:type="dxa"/>
          </w:tcPr>
          <w:p w:rsidR="00F61006" w:rsidRPr="008D5F2E" w:rsidRDefault="00F61006" w:rsidP="00547166">
            <w:pPr>
              <w:rPr>
                <w:rFonts w:ascii="Times New Roman" w:hAnsi="Times New Roman"/>
              </w:rPr>
            </w:pPr>
            <w:r w:rsidRPr="008D5F2E">
              <w:rPr>
                <w:rFonts w:ascii="Times New Roman" w:hAnsi="Times New Roman"/>
                <w:sz w:val="24"/>
                <w:szCs w:val="24"/>
              </w:rPr>
              <w:t>1x10</w:t>
            </w:r>
            <w:r w:rsidRPr="008D5F2E">
              <w:rPr>
                <w:rFonts w:ascii="Times New Roman" w:hAnsi="Times New Roman"/>
                <w:sz w:val="24"/>
                <w:szCs w:val="24"/>
                <w:vertAlign w:val="superscript"/>
              </w:rPr>
              <w:t>-9</w:t>
            </w:r>
          </w:p>
        </w:tc>
      </w:tr>
      <w:tr w:rsidR="00F61006" w:rsidRPr="001F29D2">
        <w:tc>
          <w:tcPr>
            <w:tcW w:w="3676" w:type="dxa"/>
          </w:tcPr>
          <w:p w:rsidR="00F61006" w:rsidRPr="008D5F2E" w:rsidRDefault="00F61006" w:rsidP="00547166">
            <w:pPr>
              <w:rPr>
                <w:rFonts w:ascii="Times New Roman" w:hAnsi="Times New Roman"/>
              </w:rPr>
            </w:pPr>
            <w:r w:rsidRPr="008D5F2E">
              <w:rPr>
                <w:rFonts w:ascii="Times New Roman" w:hAnsi="Times New Roman"/>
              </w:rPr>
              <w:t>Insulating vacuum space</w:t>
            </w:r>
          </w:p>
        </w:tc>
        <w:tc>
          <w:tcPr>
            <w:tcW w:w="3135" w:type="dxa"/>
          </w:tcPr>
          <w:p w:rsidR="00F61006" w:rsidRPr="008D5F2E" w:rsidRDefault="00F61006" w:rsidP="00547166">
            <w:pPr>
              <w:rPr>
                <w:rFonts w:ascii="Times New Roman" w:hAnsi="Times New Roman"/>
              </w:rPr>
            </w:pPr>
            <w:proofErr w:type="spellStart"/>
            <w:r w:rsidRPr="008D5F2E">
              <w:rPr>
                <w:rFonts w:ascii="Times New Roman" w:hAnsi="Times New Roman"/>
                <w:sz w:val="24"/>
                <w:szCs w:val="24"/>
              </w:rPr>
              <w:t>atm</w:t>
            </w:r>
            <w:proofErr w:type="spellEnd"/>
            <w:r w:rsidRPr="008D5F2E">
              <w:rPr>
                <w:rFonts w:ascii="Times New Roman" w:hAnsi="Times New Roman"/>
                <w:sz w:val="24"/>
                <w:szCs w:val="24"/>
              </w:rPr>
              <w:t>-cc/sec</w:t>
            </w:r>
          </w:p>
        </w:tc>
        <w:tc>
          <w:tcPr>
            <w:tcW w:w="1577" w:type="dxa"/>
          </w:tcPr>
          <w:p w:rsidR="00F61006" w:rsidRPr="008D5F2E" w:rsidRDefault="00F61006" w:rsidP="00547166">
            <w:pPr>
              <w:rPr>
                <w:rFonts w:ascii="Times New Roman" w:hAnsi="Times New Roman"/>
              </w:rPr>
            </w:pPr>
            <w:r w:rsidRPr="008D5F2E">
              <w:rPr>
                <w:rFonts w:ascii="Times New Roman" w:hAnsi="Times New Roman"/>
                <w:sz w:val="24"/>
                <w:szCs w:val="24"/>
              </w:rPr>
              <w:t>1x10</w:t>
            </w:r>
            <w:r w:rsidRPr="008D5F2E">
              <w:rPr>
                <w:rFonts w:ascii="Times New Roman" w:hAnsi="Times New Roman"/>
                <w:sz w:val="24"/>
                <w:szCs w:val="24"/>
                <w:vertAlign w:val="superscript"/>
              </w:rPr>
              <w:t>-9</w:t>
            </w:r>
          </w:p>
        </w:tc>
      </w:tr>
    </w:tbl>
    <w:p w:rsidR="00284D11" w:rsidRPr="001F29D2" w:rsidRDefault="008E6E3D" w:rsidP="00547166">
      <w:pPr>
        <w:pStyle w:val="ListParagraph"/>
        <w:ind w:left="1440"/>
        <w:outlineLvl w:val="1"/>
        <w:rPr>
          <w:szCs w:val="24"/>
          <w:u w:val="single"/>
        </w:rPr>
      </w:pPr>
      <w:r>
        <w:rPr>
          <w:szCs w:val="24"/>
          <w:u w:val="single"/>
        </w:rPr>
        <w:br/>
      </w:r>
    </w:p>
    <w:p w:rsidR="00547166" w:rsidRPr="008B52EF" w:rsidRDefault="006D3FD5" w:rsidP="00547166">
      <w:pPr>
        <w:pStyle w:val="ListParagraph"/>
        <w:numPr>
          <w:ilvl w:val="1"/>
          <w:numId w:val="41"/>
        </w:numPr>
        <w:outlineLvl w:val="1"/>
        <w:rPr>
          <w:b/>
          <w:szCs w:val="24"/>
          <w:u w:val="single"/>
        </w:rPr>
      </w:pPr>
      <w:bookmarkStart w:id="6" w:name="_Toc214436731"/>
      <w:bookmarkStart w:id="7" w:name="_Toc277168055"/>
      <w:r>
        <w:rPr>
          <w:b/>
          <w:szCs w:val="24"/>
          <w:u w:val="single"/>
        </w:rPr>
        <w:t>SHMS XTR Line</w:t>
      </w:r>
      <w:r w:rsidR="004363C0">
        <w:rPr>
          <w:b/>
          <w:szCs w:val="24"/>
          <w:u w:val="single"/>
        </w:rPr>
        <w:t xml:space="preserve"> Design Documentation</w:t>
      </w:r>
      <w:bookmarkEnd w:id="6"/>
      <w:bookmarkEnd w:id="7"/>
      <w:r w:rsidR="004363C0">
        <w:rPr>
          <w:b/>
          <w:szCs w:val="24"/>
          <w:u w:val="single"/>
        </w:rPr>
        <w:t xml:space="preserve"> </w:t>
      </w:r>
    </w:p>
    <w:p w:rsidR="00547166" w:rsidRDefault="00547166" w:rsidP="00547166">
      <w:pPr>
        <w:pStyle w:val="ListParagraph"/>
        <w:ind w:left="1440"/>
        <w:rPr>
          <w:szCs w:val="24"/>
          <w:u w:val="single"/>
        </w:rPr>
      </w:pPr>
    </w:p>
    <w:p w:rsidR="00547166" w:rsidRPr="00D910F6" w:rsidRDefault="004363C0" w:rsidP="00D910F6">
      <w:pPr>
        <w:pStyle w:val="ListParagraph"/>
        <w:ind w:left="1440"/>
        <w:rPr>
          <w:szCs w:val="24"/>
        </w:rPr>
      </w:pPr>
      <w:r w:rsidRPr="0031557A">
        <w:rPr>
          <w:szCs w:val="24"/>
        </w:rPr>
        <w:t xml:space="preserve">The subcontractor shall provide </w:t>
      </w:r>
      <w:r>
        <w:rPr>
          <w:szCs w:val="24"/>
        </w:rPr>
        <w:t>Jefferson Lab</w:t>
      </w:r>
      <w:r w:rsidRPr="0031557A">
        <w:rPr>
          <w:szCs w:val="24"/>
        </w:rPr>
        <w:t xml:space="preserve"> with </w:t>
      </w:r>
      <w:r>
        <w:rPr>
          <w:szCs w:val="24"/>
        </w:rPr>
        <w:t>an electronic copy in MS Word and one signed original hard copy</w:t>
      </w:r>
      <w:r w:rsidRPr="0031557A">
        <w:rPr>
          <w:szCs w:val="24"/>
        </w:rPr>
        <w:t xml:space="preserve"> of all documents according to the Milestone Schedule.  </w:t>
      </w:r>
      <w:r>
        <w:rPr>
          <w:szCs w:val="24"/>
        </w:rPr>
        <w:t>Jefferson Lab</w:t>
      </w:r>
      <w:r w:rsidRPr="0031557A">
        <w:rPr>
          <w:szCs w:val="24"/>
        </w:rPr>
        <w:t xml:space="preserve"> requ</w:t>
      </w:r>
      <w:r>
        <w:rPr>
          <w:szCs w:val="24"/>
        </w:rPr>
        <w:t xml:space="preserve">ires that </w:t>
      </w:r>
      <w:r w:rsidR="00F55C2C">
        <w:rPr>
          <w:szCs w:val="24"/>
        </w:rPr>
        <w:t>CXFER LINE</w:t>
      </w:r>
      <w:r>
        <w:rPr>
          <w:szCs w:val="24"/>
        </w:rPr>
        <w:t xml:space="preserve"> fabrication shop drawings if any </w:t>
      </w:r>
      <w:r w:rsidRPr="0031557A">
        <w:rPr>
          <w:szCs w:val="24"/>
        </w:rPr>
        <w:t>be p</w:t>
      </w:r>
      <w:r>
        <w:rPr>
          <w:szCs w:val="24"/>
        </w:rPr>
        <w:t xml:space="preserve">erformed on a CAD system.  The CAD files of all subcontractor produced drawings related to the </w:t>
      </w:r>
      <w:r w:rsidR="00F55C2C">
        <w:rPr>
          <w:szCs w:val="24"/>
        </w:rPr>
        <w:t>CXFER LINE</w:t>
      </w:r>
      <w:r>
        <w:rPr>
          <w:szCs w:val="24"/>
        </w:rPr>
        <w:t xml:space="preserve"> fabrication shall be furnished to Jefferson Lab in IDEAS, 3D Step translations, IGES or DXF format.  The subcontractor shall be responsible for providing  2D CAD drawing files that are compatible with or can easily be converted to Jefferson Lab’s IDEAS 3D and 2D CAD without significant error, distortion or loss of information. </w:t>
      </w:r>
      <w:proofErr w:type="spellStart"/>
      <w:r w:rsidR="00D910F6">
        <w:rPr>
          <w:szCs w:val="24"/>
        </w:rPr>
        <w:t>Offerors</w:t>
      </w:r>
      <w:proofErr w:type="spellEnd"/>
      <w:r>
        <w:rPr>
          <w:szCs w:val="24"/>
        </w:rPr>
        <w:t xml:space="preserve"> should inquire about other drawings formats that may be compatible or convertible to Jefferson Lab’s IDEAS drawing format.</w:t>
      </w:r>
    </w:p>
    <w:p w:rsidR="001A3D89" w:rsidRDefault="001A3D89" w:rsidP="000F23A4">
      <w:pPr>
        <w:pStyle w:val="ListParagraph"/>
        <w:ind w:left="0"/>
        <w:rPr>
          <w:szCs w:val="24"/>
          <w:u w:val="single"/>
        </w:rPr>
      </w:pPr>
    </w:p>
    <w:p w:rsidR="00547166" w:rsidRPr="008B52EF" w:rsidRDefault="004363C0" w:rsidP="00547166">
      <w:pPr>
        <w:pStyle w:val="ListParagraph"/>
        <w:numPr>
          <w:ilvl w:val="1"/>
          <w:numId w:val="41"/>
        </w:numPr>
        <w:outlineLvl w:val="1"/>
        <w:rPr>
          <w:b/>
          <w:szCs w:val="24"/>
          <w:u w:val="single"/>
        </w:rPr>
      </w:pPr>
      <w:bookmarkStart w:id="8" w:name="_Toc277168056"/>
      <w:r w:rsidRPr="008B52EF">
        <w:rPr>
          <w:b/>
          <w:szCs w:val="24"/>
          <w:u w:val="single"/>
        </w:rPr>
        <w:lastRenderedPageBreak/>
        <w:t>Acceptance Testing</w:t>
      </w:r>
      <w:bookmarkEnd w:id="8"/>
    </w:p>
    <w:p w:rsidR="00547166" w:rsidRDefault="00547166" w:rsidP="000F23A4">
      <w:pPr>
        <w:pStyle w:val="ListParagraph"/>
        <w:ind w:left="0"/>
        <w:rPr>
          <w:szCs w:val="24"/>
        </w:rPr>
      </w:pPr>
    </w:p>
    <w:p w:rsidR="00547166" w:rsidRDefault="00D263D0" w:rsidP="00547166">
      <w:pPr>
        <w:pStyle w:val="ListParagraph"/>
        <w:ind w:left="1440"/>
        <w:rPr>
          <w:szCs w:val="24"/>
        </w:rPr>
      </w:pPr>
      <w:r>
        <w:rPr>
          <w:szCs w:val="24"/>
        </w:rPr>
        <w:t xml:space="preserve">Final acceptance of the </w:t>
      </w:r>
      <w:r w:rsidR="004363C0">
        <w:rPr>
          <w:szCs w:val="24"/>
        </w:rPr>
        <w:t xml:space="preserve">Cryogenic </w:t>
      </w:r>
      <w:r>
        <w:rPr>
          <w:szCs w:val="24"/>
        </w:rPr>
        <w:t>Transfer Line</w:t>
      </w:r>
      <w:r w:rsidR="004363C0">
        <w:rPr>
          <w:szCs w:val="24"/>
        </w:rPr>
        <w:t xml:space="preserve"> shall be at the subcontractor’s facility where the </w:t>
      </w:r>
      <w:r w:rsidR="00F55C2C">
        <w:rPr>
          <w:szCs w:val="24"/>
        </w:rPr>
        <w:t>CXFER LINE</w:t>
      </w:r>
      <w:r>
        <w:rPr>
          <w:szCs w:val="24"/>
        </w:rPr>
        <w:t xml:space="preserve"> assembly</w:t>
      </w:r>
      <w:r w:rsidR="004363C0">
        <w:rPr>
          <w:szCs w:val="24"/>
        </w:rPr>
        <w:t xml:space="preserve"> must meet all the performance requirements in this document.</w:t>
      </w:r>
    </w:p>
    <w:p w:rsidR="00547166" w:rsidRDefault="00547166" w:rsidP="00547166">
      <w:pPr>
        <w:pStyle w:val="ListParagraph"/>
        <w:rPr>
          <w:szCs w:val="24"/>
        </w:rPr>
      </w:pPr>
    </w:p>
    <w:p w:rsidR="00547166" w:rsidRDefault="004363C0" w:rsidP="00547166">
      <w:pPr>
        <w:pStyle w:val="ListParagraph"/>
        <w:ind w:left="1440"/>
        <w:rPr>
          <w:szCs w:val="24"/>
        </w:rPr>
      </w:pPr>
      <w:r>
        <w:rPr>
          <w:szCs w:val="24"/>
        </w:rPr>
        <w:t xml:space="preserve">In the event that any of the </w:t>
      </w:r>
      <w:r w:rsidR="00F55C2C">
        <w:rPr>
          <w:szCs w:val="24"/>
        </w:rPr>
        <w:t>CXFER LINE</w:t>
      </w:r>
      <w:r w:rsidR="0001133F">
        <w:rPr>
          <w:szCs w:val="24"/>
        </w:rPr>
        <w:t xml:space="preserve"> components</w:t>
      </w:r>
      <w:r>
        <w:rPr>
          <w:szCs w:val="24"/>
        </w:rPr>
        <w:t xml:space="preserve"> cannot successfully meet the requirements of this specification, the subcontractor shall be responsible for all costs associated with modification or repair or rework of the </w:t>
      </w:r>
      <w:r w:rsidR="00F55C2C">
        <w:rPr>
          <w:szCs w:val="24"/>
        </w:rPr>
        <w:t>CXFER LINE</w:t>
      </w:r>
      <w:r>
        <w:rPr>
          <w:szCs w:val="24"/>
        </w:rPr>
        <w:t xml:space="preserve">’s including shipping costs necessary to permit the </w:t>
      </w:r>
      <w:r w:rsidR="00F55C2C">
        <w:rPr>
          <w:szCs w:val="24"/>
        </w:rPr>
        <w:t>CXFER LINE</w:t>
      </w:r>
      <w:r>
        <w:rPr>
          <w:szCs w:val="24"/>
        </w:rPr>
        <w:t xml:space="preserve"> to meet the final acceptance tests.</w:t>
      </w:r>
    </w:p>
    <w:p w:rsidR="00547166" w:rsidRDefault="00547166" w:rsidP="000F23A4">
      <w:pPr>
        <w:pStyle w:val="ListParagraph"/>
        <w:ind w:left="0"/>
        <w:rPr>
          <w:szCs w:val="24"/>
        </w:rPr>
      </w:pPr>
    </w:p>
    <w:p w:rsidR="00547166" w:rsidRDefault="00547166" w:rsidP="00547166">
      <w:pPr>
        <w:pStyle w:val="ListParagraph"/>
        <w:rPr>
          <w:szCs w:val="24"/>
        </w:rPr>
      </w:pPr>
    </w:p>
    <w:p w:rsidR="00547166" w:rsidRDefault="004363C0" w:rsidP="00547166">
      <w:pPr>
        <w:pStyle w:val="ListParagraph"/>
        <w:numPr>
          <w:ilvl w:val="1"/>
          <w:numId w:val="41"/>
        </w:numPr>
        <w:outlineLvl w:val="1"/>
        <w:rPr>
          <w:b/>
          <w:szCs w:val="24"/>
          <w:u w:val="single"/>
        </w:rPr>
      </w:pPr>
      <w:bookmarkStart w:id="9" w:name="_Toc277168057"/>
      <w:r>
        <w:rPr>
          <w:b/>
          <w:szCs w:val="24"/>
          <w:u w:val="single"/>
        </w:rPr>
        <w:t xml:space="preserve">Shipping and </w:t>
      </w:r>
      <w:r w:rsidRPr="008B52EF">
        <w:rPr>
          <w:b/>
          <w:szCs w:val="24"/>
          <w:u w:val="single"/>
        </w:rPr>
        <w:t>Delivery</w:t>
      </w:r>
      <w:bookmarkEnd w:id="9"/>
    </w:p>
    <w:p w:rsidR="00547166" w:rsidRDefault="00547166" w:rsidP="00547166">
      <w:pPr>
        <w:pStyle w:val="ListParagraph"/>
        <w:ind w:left="1440"/>
        <w:rPr>
          <w:b/>
          <w:szCs w:val="24"/>
          <w:u w:val="single"/>
        </w:rPr>
      </w:pPr>
    </w:p>
    <w:p w:rsidR="00547166" w:rsidRPr="00183AEE" w:rsidRDefault="004363C0" w:rsidP="00547166">
      <w:pPr>
        <w:pStyle w:val="ListParagraph"/>
        <w:ind w:left="1440"/>
        <w:rPr>
          <w:szCs w:val="24"/>
        </w:rPr>
      </w:pPr>
      <w:r w:rsidRPr="00183AEE">
        <w:rPr>
          <w:szCs w:val="24"/>
        </w:rPr>
        <w:t xml:space="preserve">Delivery of the completed </w:t>
      </w:r>
      <w:r w:rsidR="00F55C2C">
        <w:rPr>
          <w:szCs w:val="24"/>
        </w:rPr>
        <w:t>CXFER LINE</w:t>
      </w:r>
      <w:r w:rsidRPr="00183AEE">
        <w:rPr>
          <w:szCs w:val="24"/>
        </w:rPr>
        <w:t xml:space="preserve"> </w:t>
      </w:r>
      <w:r w:rsidR="004C5B7C">
        <w:rPr>
          <w:szCs w:val="24"/>
        </w:rPr>
        <w:t>assembly</w:t>
      </w:r>
      <w:r w:rsidRPr="00183AEE">
        <w:rPr>
          <w:szCs w:val="24"/>
        </w:rPr>
        <w:t xml:space="preserve"> shall be made to Thomas Jefferson National Accelerator Facility 12000 Jefferson Avenue, Newport News, Virginia 23606.  The subcontractor shall be responsible for all delivery arrangements from the </w:t>
      </w:r>
      <w:r w:rsidR="00F55C2C">
        <w:rPr>
          <w:szCs w:val="24"/>
        </w:rPr>
        <w:t>CXFER LINE</w:t>
      </w:r>
      <w:r w:rsidRPr="00183AEE">
        <w:rPr>
          <w:szCs w:val="24"/>
        </w:rPr>
        <w:t xml:space="preserve"> fabrication facility to Jefferson Lab including shipping fixtures, special custom fabricated lifting devices if any for the </w:t>
      </w:r>
      <w:r w:rsidR="00F55C2C">
        <w:rPr>
          <w:szCs w:val="24"/>
        </w:rPr>
        <w:t>CXFER LINE</w:t>
      </w:r>
      <w:r w:rsidRPr="00183AEE">
        <w:rPr>
          <w:szCs w:val="24"/>
        </w:rPr>
        <w:t xml:space="preserve">, lifting points on the </w:t>
      </w:r>
      <w:r w:rsidR="00F55C2C">
        <w:rPr>
          <w:szCs w:val="24"/>
        </w:rPr>
        <w:t>CXFER LINE</w:t>
      </w:r>
      <w:r w:rsidR="004C5B7C">
        <w:rPr>
          <w:szCs w:val="24"/>
        </w:rPr>
        <w:t xml:space="preserve"> Assembly</w:t>
      </w:r>
      <w:r w:rsidRPr="00183AEE">
        <w:rPr>
          <w:szCs w:val="24"/>
        </w:rPr>
        <w:t>, crating, packing, weather proofing, and transportation costs to Jefferson Lab.</w:t>
      </w:r>
      <w:r>
        <w:rPr>
          <w:szCs w:val="24"/>
        </w:rPr>
        <w:t xml:space="preserve"> </w:t>
      </w:r>
      <w:r w:rsidR="00547166">
        <w:rPr>
          <w:szCs w:val="24"/>
        </w:rPr>
        <w:t xml:space="preserve"> </w:t>
      </w:r>
      <w:r>
        <w:rPr>
          <w:szCs w:val="24"/>
        </w:rPr>
        <w:t xml:space="preserve">All </w:t>
      </w:r>
      <w:r w:rsidR="00F55C2C">
        <w:rPr>
          <w:szCs w:val="24"/>
        </w:rPr>
        <w:t>CXFER LINE</w:t>
      </w:r>
      <w:r>
        <w:rPr>
          <w:szCs w:val="24"/>
        </w:rPr>
        <w:t xml:space="preserve"> flanged openings shall be covered with sealed blank off covers and all other openings shall be sealed appropriately.</w:t>
      </w:r>
    </w:p>
    <w:p w:rsidR="00547166" w:rsidRDefault="00547166" w:rsidP="00547166">
      <w:pPr>
        <w:spacing w:after="0"/>
        <w:rPr>
          <w:rFonts w:ascii="Times New Roman" w:hAnsi="Times New Roman"/>
          <w:sz w:val="24"/>
          <w:szCs w:val="24"/>
        </w:rPr>
      </w:pPr>
    </w:p>
    <w:p w:rsidR="00547166" w:rsidRPr="00175015" w:rsidRDefault="004363C0" w:rsidP="00547166">
      <w:pPr>
        <w:spacing w:after="0"/>
        <w:ind w:left="1440"/>
        <w:rPr>
          <w:rFonts w:ascii="Times New Roman" w:hAnsi="Times New Roman"/>
          <w:color w:val="FF0000"/>
          <w:sz w:val="24"/>
          <w:szCs w:val="24"/>
        </w:rPr>
      </w:pPr>
      <w:r>
        <w:rPr>
          <w:rFonts w:ascii="Times New Roman" w:hAnsi="Times New Roman"/>
          <w:sz w:val="24"/>
          <w:szCs w:val="24"/>
        </w:rPr>
        <w:t xml:space="preserve">The subcontractor shall provide a durable metal plate on the side of the </w:t>
      </w:r>
      <w:r w:rsidR="00F55C2C">
        <w:rPr>
          <w:rFonts w:ascii="Times New Roman" w:hAnsi="Times New Roman"/>
          <w:sz w:val="24"/>
          <w:szCs w:val="24"/>
        </w:rPr>
        <w:t>CXFER LINE</w:t>
      </w:r>
      <w:r>
        <w:rPr>
          <w:rFonts w:ascii="Times New Roman" w:hAnsi="Times New Roman"/>
          <w:sz w:val="24"/>
          <w:szCs w:val="24"/>
        </w:rPr>
        <w:t xml:space="preserve"> </w:t>
      </w:r>
      <w:r w:rsidR="004C5B7C">
        <w:rPr>
          <w:rFonts w:ascii="Times New Roman" w:hAnsi="Times New Roman"/>
          <w:sz w:val="24"/>
          <w:szCs w:val="24"/>
        </w:rPr>
        <w:t>assembly</w:t>
      </w:r>
      <w:r>
        <w:rPr>
          <w:rFonts w:ascii="Times New Roman" w:hAnsi="Times New Roman"/>
          <w:sz w:val="24"/>
          <w:szCs w:val="24"/>
        </w:rPr>
        <w:t xml:space="preserve"> in a visible location with the </w:t>
      </w:r>
      <w:r w:rsidR="00F55C2C">
        <w:rPr>
          <w:rFonts w:ascii="Times New Roman" w:hAnsi="Times New Roman"/>
          <w:sz w:val="24"/>
          <w:szCs w:val="24"/>
        </w:rPr>
        <w:t>CXFER LINE</w:t>
      </w:r>
      <w:r>
        <w:rPr>
          <w:rFonts w:ascii="Times New Roman" w:hAnsi="Times New Roman"/>
          <w:sz w:val="24"/>
          <w:szCs w:val="24"/>
        </w:rPr>
        <w:t xml:space="preserve"> total weight in pounds and kilograms and the pressure rating information from the requirements table.  This information can be inscribed on the metal plate required by </w:t>
      </w:r>
      <w:r w:rsidRPr="004933BA">
        <w:rPr>
          <w:rFonts w:ascii="Times New Roman" w:hAnsi="Times New Roman"/>
          <w:sz w:val="24"/>
          <w:szCs w:val="24"/>
        </w:rPr>
        <w:t>Section 3.2.1.</w:t>
      </w:r>
    </w:p>
    <w:p w:rsidR="00547166" w:rsidRDefault="00547166" w:rsidP="00547166">
      <w:pPr>
        <w:pStyle w:val="ListParagraph"/>
        <w:rPr>
          <w:szCs w:val="24"/>
        </w:rPr>
      </w:pPr>
    </w:p>
    <w:p w:rsidR="00547166" w:rsidRDefault="004363C0" w:rsidP="00547166">
      <w:pPr>
        <w:pStyle w:val="ListParagraph"/>
        <w:numPr>
          <w:ilvl w:val="1"/>
          <w:numId w:val="41"/>
        </w:numPr>
        <w:outlineLvl w:val="1"/>
        <w:rPr>
          <w:b/>
          <w:szCs w:val="24"/>
          <w:u w:val="single"/>
        </w:rPr>
      </w:pPr>
      <w:bookmarkStart w:id="10" w:name="_Toc277168058"/>
      <w:r w:rsidRPr="00E86DE5">
        <w:rPr>
          <w:b/>
          <w:szCs w:val="24"/>
          <w:u w:val="single"/>
        </w:rPr>
        <w:t>Warranty and Spare Parts</w:t>
      </w:r>
      <w:bookmarkEnd w:id="10"/>
    </w:p>
    <w:p w:rsidR="00547166" w:rsidRPr="006C705B" w:rsidRDefault="00547166" w:rsidP="00547166">
      <w:pPr>
        <w:rPr>
          <w:rFonts w:ascii="Times New Roman" w:hAnsi="Times New Roman"/>
          <w:sz w:val="24"/>
          <w:szCs w:val="24"/>
        </w:rPr>
      </w:pPr>
    </w:p>
    <w:p w:rsidR="00547166" w:rsidRPr="006C705B" w:rsidRDefault="004363C0" w:rsidP="00547166">
      <w:pPr>
        <w:spacing w:after="0"/>
        <w:ind w:left="2160" w:hanging="720"/>
        <w:rPr>
          <w:rFonts w:ascii="Times New Roman" w:hAnsi="Times New Roman"/>
          <w:sz w:val="24"/>
          <w:szCs w:val="24"/>
        </w:rPr>
      </w:pPr>
      <w:r>
        <w:rPr>
          <w:rFonts w:ascii="Times New Roman" w:hAnsi="Times New Roman"/>
          <w:sz w:val="24"/>
          <w:szCs w:val="24"/>
        </w:rPr>
        <w:t>1.</w:t>
      </w:r>
      <w:r w:rsidR="00284D11">
        <w:rPr>
          <w:rFonts w:ascii="Times New Roman" w:hAnsi="Times New Roman"/>
          <w:sz w:val="24"/>
          <w:szCs w:val="24"/>
        </w:rPr>
        <w:t>9</w:t>
      </w:r>
      <w:r>
        <w:rPr>
          <w:rFonts w:ascii="Times New Roman" w:hAnsi="Times New Roman"/>
          <w:sz w:val="24"/>
          <w:szCs w:val="24"/>
        </w:rPr>
        <w:t>.1</w:t>
      </w:r>
      <w:r>
        <w:rPr>
          <w:rFonts w:ascii="Times New Roman" w:hAnsi="Times New Roman"/>
          <w:sz w:val="24"/>
          <w:szCs w:val="24"/>
        </w:rPr>
        <w:tab/>
        <w:t xml:space="preserve">The </w:t>
      </w:r>
      <w:r w:rsidR="00F55C2C">
        <w:rPr>
          <w:rFonts w:ascii="Times New Roman" w:hAnsi="Times New Roman"/>
          <w:sz w:val="24"/>
          <w:szCs w:val="24"/>
        </w:rPr>
        <w:t>CXFER LINE</w:t>
      </w:r>
      <w:r w:rsidR="004C5B7C">
        <w:rPr>
          <w:rFonts w:ascii="Times New Roman" w:hAnsi="Times New Roman"/>
          <w:sz w:val="24"/>
          <w:szCs w:val="24"/>
        </w:rPr>
        <w:t xml:space="preserve"> Assembly</w:t>
      </w:r>
      <w:r w:rsidRPr="006C705B">
        <w:rPr>
          <w:rFonts w:ascii="Times New Roman" w:hAnsi="Times New Roman"/>
          <w:sz w:val="24"/>
          <w:szCs w:val="24"/>
        </w:rPr>
        <w:t xml:space="preserve"> shall be warranted by the subcontractor fo</w:t>
      </w:r>
      <w:r>
        <w:rPr>
          <w:rFonts w:ascii="Times New Roman" w:hAnsi="Times New Roman"/>
          <w:sz w:val="24"/>
          <w:szCs w:val="24"/>
        </w:rPr>
        <w:t>r one year from the date of the</w:t>
      </w:r>
      <w:r w:rsidRPr="006C705B">
        <w:rPr>
          <w:rFonts w:ascii="Times New Roman" w:hAnsi="Times New Roman"/>
          <w:sz w:val="24"/>
          <w:szCs w:val="24"/>
        </w:rPr>
        <w:t xml:space="preserve"> fina</w:t>
      </w:r>
      <w:r>
        <w:rPr>
          <w:rFonts w:ascii="Times New Roman" w:hAnsi="Times New Roman"/>
          <w:sz w:val="24"/>
          <w:szCs w:val="24"/>
        </w:rPr>
        <w:t>l acceptance (Milestone F5, F10 &amp; F15)</w:t>
      </w:r>
      <w:r w:rsidRPr="006C705B">
        <w:rPr>
          <w:rFonts w:ascii="Times New Roman" w:hAnsi="Times New Roman"/>
          <w:sz w:val="24"/>
          <w:szCs w:val="24"/>
        </w:rPr>
        <w:t>.</w:t>
      </w:r>
      <w:r>
        <w:rPr>
          <w:rFonts w:ascii="Times New Roman" w:hAnsi="Times New Roman"/>
          <w:sz w:val="24"/>
          <w:szCs w:val="24"/>
        </w:rPr>
        <w:t xml:space="preserve"> Items supplied by JLAB are excluded from this requirement.</w:t>
      </w:r>
    </w:p>
    <w:p w:rsidR="00547166" w:rsidRPr="006C705B" w:rsidRDefault="00547166" w:rsidP="00547166">
      <w:pPr>
        <w:spacing w:after="0"/>
        <w:rPr>
          <w:rFonts w:ascii="Times New Roman" w:hAnsi="Times New Roman"/>
          <w:sz w:val="24"/>
          <w:szCs w:val="24"/>
        </w:rPr>
      </w:pPr>
    </w:p>
    <w:p w:rsidR="00547166" w:rsidRPr="006C705B" w:rsidRDefault="004363C0" w:rsidP="00547166">
      <w:pPr>
        <w:spacing w:after="0"/>
        <w:ind w:left="2160" w:hanging="720"/>
        <w:rPr>
          <w:rFonts w:ascii="Times New Roman" w:hAnsi="Times New Roman"/>
          <w:sz w:val="24"/>
          <w:szCs w:val="24"/>
        </w:rPr>
      </w:pPr>
      <w:r>
        <w:rPr>
          <w:rFonts w:ascii="Times New Roman" w:hAnsi="Times New Roman"/>
          <w:sz w:val="24"/>
          <w:szCs w:val="24"/>
        </w:rPr>
        <w:t>1.</w:t>
      </w:r>
      <w:r w:rsidR="00284D11">
        <w:rPr>
          <w:rFonts w:ascii="Times New Roman" w:hAnsi="Times New Roman"/>
          <w:sz w:val="24"/>
          <w:szCs w:val="24"/>
        </w:rPr>
        <w:t>9</w:t>
      </w:r>
      <w:r>
        <w:rPr>
          <w:rFonts w:ascii="Times New Roman" w:hAnsi="Times New Roman"/>
          <w:sz w:val="24"/>
          <w:szCs w:val="24"/>
        </w:rPr>
        <w:t>.2</w:t>
      </w:r>
      <w:r>
        <w:rPr>
          <w:rFonts w:ascii="Times New Roman" w:hAnsi="Times New Roman"/>
          <w:sz w:val="24"/>
          <w:szCs w:val="24"/>
        </w:rPr>
        <w:tab/>
      </w:r>
      <w:r w:rsidRPr="006C705B">
        <w:rPr>
          <w:rFonts w:ascii="Times New Roman" w:hAnsi="Times New Roman"/>
          <w:sz w:val="24"/>
          <w:szCs w:val="24"/>
        </w:rPr>
        <w:t>Minor spare parts and warranty spares – The subcontractor shall provide an ample quantity of minor spare parts, if any, required to ensure sm</w:t>
      </w:r>
      <w:r>
        <w:rPr>
          <w:rFonts w:ascii="Times New Roman" w:hAnsi="Times New Roman"/>
          <w:sz w:val="24"/>
          <w:szCs w:val="24"/>
        </w:rPr>
        <w:t xml:space="preserve">ooth operation of the </w:t>
      </w:r>
      <w:r w:rsidR="00F55C2C">
        <w:rPr>
          <w:rFonts w:ascii="Times New Roman" w:hAnsi="Times New Roman"/>
          <w:sz w:val="24"/>
          <w:szCs w:val="24"/>
        </w:rPr>
        <w:t>CXFER LINE</w:t>
      </w:r>
      <w:r w:rsidR="004C5B7C">
        <w:rPr>
          <w:rFonts w:ascii="Times New Roman" w:hAnsi="Times New Roman"/>
          <w:sz w:val="24"/>
          <w:szCs w:val="24"/>
        </w:rPr>
        <w:t xml:space="preserve"> Assembly</w:t>
      </w:r>
      <w:r>
        <w:rPr>
          <w:rFonts w:ascii="Times New Roman" w:hAnsi="Times New Roman"/>
          <w:sz w:val="24"/>
          <w:szCs w:val="24"/>
        </w:rPr>
        <w:t xml:space="preserve"> </w:t>
      </w:r>
      <w:r w:rsidRPr="006C705B">
        <w:rPr>
          <w:rFonts w:ascii="Times New Roman" w:hAnsi="Times New Roman"/>
          <w:sz w:val="24"/>
          <w:szCs w:val="24"/>
        </w:rPr>
        <w:t xml:space="preserve">through the full one year </w:t>
      </w:r>
      <w:r w:rsidRPr="006C705B">
        <w:rPr>
          <w:rFonts w:ascii="Times New Roman" w:hAnsi="Times New Roman"/>
          <w:sz w:val="24"/>
          <w:szCs w:val="24"/>
        </w:rPr>
        <w:lastRenderedPageBreak/>
        <w:t>warranty period.  These spares shall include but are not limited to spa</w:t>
      </w:r>
      <w:r>
        <w:rPr>
          <w:rFonts w:ascii="Times New Roman" w:hAnsi="Times New Roman"/>
          <w:sz w:val="24"/>
          <w:szCs w:val="24"/>
        </w:rPr>
        <w:t>re o-rings, vacuum seals,</w:t>
      </w:r>
      <w:r w:rsidRPr="006C705B">
        <w:rPr>
          <w:rFonts w:ascii="Times New Roman" w:hAnsi="Times New Roman"/>
          <w:sz w:val="24"/>
          <w:szCs w:val="24"/>
        </w:rPr>
        <w:t xml:space="preserve"> connectors and miscellaneous hardware.  The subcontractor shall provide this spare hardware, a complete list and sources for these spares.  The subcontractor shall add to this inventory of spares all items requiring replacement or repair during commissioning and acceptance.</w:t>
      </w:r>
    </w:p>
    <w:p w:rsidR="00547166" w:rsidRPr="006C705B" w:rsidRDefault="00547166" w:rsidP="00547166">
      <w:pPr>
        <w:spacing w:after="0"/>
        <w:rPr>
          <w:rFonts w:ascii="Times New Roman" w:hAnsi="Times New Roman"/>
          <w:sz w:val="24"/>
          <w:szCs w:val="24"/>
        </w:rPr>
      </w:pPr>
    </w:p>
    <w:p w:rsidR="00547166" w:rsidRPr="006C705B" w:rsidRDefault="00547166" w:rsidP="00547166">
      <w:pPr>
        <w:spacing w:after="0"/>
        <w:rPr>
          <w:rFonts w:ascii="Times New Roman" w:hAnsi="Times New Roman"/>
          <w:sz w:val="24"/>
          <w:szCs w:val="24"/>
        </w:rPr>
      </w:pPr>
    </w:p>
    <w:p w:rsidR="00547166" w:rsidRPr="00E14B04" w:rsidRDefault="004363C0" w:rsidP="00547166">
      <w:pPr>
        <w:pStyle w:val="ListParagraph"/>
        <w:numPr>
          <w:ilvl w:val="1"/>
          <w:numId w:val="41"/>
        </w:numPr>
        <w:outlineLvl w:val="1"/>
        <w:rPr>
          <w:b/>
          <w:szCs w:val="24"/>
          <w:u w:val="single"/>
        </w:rPr>
      </w:pPr>
      <w:bookmarkStart w:id="11" w:name="_Toc277168059"/>
      <w:r w:rsidRPr="008B52EF">
        <w:rPr>
          <w:b/>
          <w:szCs w:val="24"/>
          <w:u w:val="single"/>
        </w:rPr>
        <w:t>Applicable Documents</w:t>
      </w:r>
      <w:bookmarkEnd w:id="11"/>
    </w:p>
    <w:p w:rsidR="00547166" w:rsidRDefault="00547166" w:rsidP="00547166">
      <w:pPr>
        <w:pStyle w:val="ListParagraph"/>
        <w:ind w:left="1440"/>
        <w:rPr>
          <w:szCs w:val="24"/>
        </w:rPr>
      </w:pPr>
    </w:p>
    <w:p w:rsidR="00547166" w:rsidRDefault="004363C0" w:rsidP="00547166">
      <w:pPr>
        <w:pStyle w:val="ListParagraph"/>
        <w:ind w:left="1440"/>
        <w:rPr>
          <w:szCs w:val="24"/>
        </w:rPr>
      </w:pPr>
      <w:r>
        <w:rPr>
          <w:szCs w:val="24"/>
        </w:rPr>
        <w:t xml:space="preserve">The following documents </w:t>
      </w:r>
      <w:r w:rsidR="004561B1">
        <w:rPr>
          <w:szCs w:val="24"/>
        </w:rPr>
        <w:t xml:space="preserve">by reference herein </w:t>
      </w:r>
      <w:r>
        <w:rPr>
          <w:szCs w:val="24"/>
        </w:rPr>
        <w:t>are part of this specification.  If any apparent conflict between the requirements of the reference documents and the specification is found, it shall be brought to the attention of the Jefferson Lab for resolution.</w:t>
      </w:r>
    </w:p>
    <w:p w:rsidR="00547166" w:rsidRDefault="00547166" w:rsidP="00547166">
      <w:pPr>
        <w:pStyle w:val="ListParagraph"/>
        <w:rPr>
          <w:szCs w:val="24"/>
        </w:rPr>
      </w:pPr>
    </w:p>
    <w:p w:rsidR="00547166" w:rsidRDefault="004363C0" w:rsidP="00547166">
      <w:pPr>
        <w:pStyle w:val="ListParagraph"/>
        <w:numPr>
          <w:ilvl w:val="2"/>
          <w:numId w:val="41"/>
        </w:numPr>
        <w:outlineLvl w:val="2"/>
        <w:rPr>
          <w:szCs w:val="24"/>
        </w:rPr>
      </w:pPr>
      <w:bookmarkStart w:id="12" w:name="_Toc214436736"/>
      <w:bookmarkStart w:id="13" w:name="_Toc277168060"/>
      <w:r>
        <w:rPr>
          <w:szCs w:val="24"/>
        </w:rPr>
        <w:t>ASME Code for Pressure Piping</w:t>
      </w:r>
      <w:bookmarkEnd w:id="12"/>
      <w:bookmarkEnd w:id="13"/>
    </w:p>
    <w:p w:rsidR="00547166" w:rsidRDefault="004363C0" w:rsidP="00547166">
      <w:pPr>
        <w:pStyle w:val="ListParagraph"/>
        <w:numPr>
          <w:ilvl w:val="0"/>
          <w:numId w:val="2"/>
        </w:numPr>
        <w:tabs>
          <w:tab w:val="left" w:pos="2880"/>
        </w:tabs>
        <w:rPr>
          <w:szCs w:val="24"/>
        </w:rPr>
      </w:pPr>
      <w:r>
        <w:rPr>
          <w:szCs w:val="24"/>
        </w:rPr>
        <w:t>B31.3 Process Piping</w:t>
      </w:r>
    </w:p>
    <w:p w:rsidR="00547166" w:rsidRDefault="004363C0" w:rsidP="00547166">
      <w:pPr>
        <w:pStyle w:val="ListParagraph"/>
        <w:numPr>
          <w:ilvl w:val="0"/>
          <w:numId w:val="2"/>
        </w:numPr>
        <w:tabs>
          <w:tab w:val="left" w:pos="2880"/>
        </w:tabs>
        <w:rPr>
          <w:szCs w:val="24"/>
        </w:rPr>
      </w:pPr>
      <w:r>
        <w:rPr>
          <w:szCs w:val="24"/>
        </w:rPr>
        <w:t>B31.5 Refrigeration Piping</w:t>
      </w:r>
    </w:p>
    <w:p w:rsidR="00547166" w:rsidRDefault="004363C0" w:rsidP="00547166">
      <w:pPr>
        <w:pStyle w:val="ListParagraph"/>
        <w:numPr>
          <w:ilvl w:val="0"/>
          <w:numId w:val="2"/>
        </w:numPr>
        <w:tabs>
          <w:tab w:val="left" w:pos="2880"/>
        </w:tabs>
        <w:rPr>
          <w:szCs w:val="24"/>
        </w:rPr>
      </w:pPr>
      <w:r>
        <w:rPr>
          <w:szCs w:val="24"/>
        </w:rPr>
        <w:t>B31.9 Building Services Piping</w:t>
      </w:r>
    </w:p>
    <w:p w:rsidR="00547166" w:rsidRDefault="00547166" w:rsidP="00547166">
      <w:pPr>
        <w:pStyle w:val="ListParagraph"/>
        <w:tabs>
          <w:tab w:val="left" w:pos="3060"/>
        </w:tabs>
        <w:ind w:left="2160"/>
        <w:rPr>
          <w:szCs w:val="24"/>
        </w:rPr>
      </w:pPr>
    </w:p>
    <w:p w:rsidR="00547166" w:rsidRDefault="004363C0" w:rsidP="00547166">
      <w:pPr>
        <w:pStyle w:val="ListParagraph"/>
        <w:numPr>
          <w:ilvl w:val="2"/>
          <w:numId w:val="41"/>
        </w:numPr>
        <w:tabs>
          <w:tab w:val="left" w:pos="2160"/>
        </w:tabs>
        <w:outlineLvl w:val="2"/>
        <w:rPr>
          <w:szCs w:val="24"/>
        </w:rPr>
      </w:pPr>
      <w:bookmarkStart w:id="14" w:name="_Toc214436737"/>
      <w:bookmarkStart w:id="15" w:name="_Toc277168061"/>
      <w:r>
        <w:rPr>
          <w:szCs w:val="24"/>
        </w:rPr>
        <w:t>ASME Boiler and Pressure Vessel Code (see Paragraph 6.4.2)</w:t>
      </w:r>
      <w:bookmarkEnd w:id="14"/>
      <w:bookmarkEnd w:id="15"/>
    </w:p>
    <w:p w:rsidR="00547166" w:rsidRDefault="004363C0" w:rsidP="00547166">
      <w:pPr>
        <w:pStyle w:val="ListParagraph"/>
        <w:numPr>
          <w:ilvl w:val="0"/>
          <w:numId w:val="3"/>
        </w:numPr>
        <w:tabs>
          <w:tab w:val="left" w:pos="2880"/>
        </w:tabs>
        <w:rPr>
          <w:szCs w:val="24"/>
        </w:rPr>
      </w:pPr>
      <w:r>
        <w:rPr>
          <w:szCs w:val="24"/>
        </w:rPr>
        <w:t>Section II: Materials, Parts A, B, C, and D</w:t>
      </w:r>
    </w:p>
    <w:p w:rsidR="00547166" w:rsidRPr="00B73945" w:rsidRDefault="004363C0" w:rsidP="00547166">
      <w:pPr>
        <w:pStyle w:val="ListParagraph"/>
        <w:numPr>
          <w:ilvl w:val="0"/>
          <w:numId w:val="3"/>
        </w:numPr>
        <w:tabs>
          <w:tab w:val="left" w:pos="2880"/>
        </w:tabs>
        <w:rPr>
          <w:szCs w:val="24"/>
        </w:rPr>
      </w:pPr>
      <w:r>
        <w:rPr>
          <w:szCs w:val="24"/>
        </w:rPr>
        <w:t>Section V: Nondestructive Examination</w:t>
      </w:r>
    </w:p>
    <w:p w:rsidR="00547166" w:rsidRDefault="004363C0" w:rsidP="00547166">
      <w:pPr>
        <w:pStyle w:val="ListParagraph"/>
        <w:numPr>
          <w:ilvl w:val="0"/>
          <w:numId w:val="3"/>
        </w:numPr>
        <w:tabs>
          <w:tab w:val="left" w:pos="2880"/>
        </w:tabs>
        <w:rPr>
          <w:szCs w:val="24"/>
        </w:rPr>
      </w:pPr>
      <w:r>
        <w:rPr>
          <w:szCs w:val="24"/>
        </w:rPr>
        <w:t>Section VIII: Rules for Construction of Pressure Vessels (Divs. I and II)</w:t>
      </w:r>
    </w:p>
    <w:p w:rsidR="00547166" w:rsidRDefault="004363C0" w:rsidP="00547166">
      <w:pPr>
        <w:pStyle w:val="ListParagraph"/>
        <w:numPr>
          <w:ilvl w:val="0"/>
          <w:numId w:val="3"/>
        </w:numPr>
        <w:tabs>
          <w:tab w:val="left" w:pos="2610"/>
          <w:tab w:val="left" w:pos="2880"/>
        </w:tabs>
        <w:rPr>
          <w:szCs w:val="24"/>
        </w:rPr>
      </w:pPr>
      <w:r w:rsidRPr="00B73945">
        <w:rPr>
          <w:szCs w:val="24"/>
        </w:rPr>
        <w:t>Section IX: Welding and Brazing Qualifications</w:t>
      </w:r>
    </w:p>
    <w:p w:rsidR="00547166" w:rsidRDefault="00547166" w:rsidP="00547166">
      <w:pPr>
        <w:tabs>
          <w:tab w:val="left" w:pos="2610"/>
          <w:tab w:val="left" w:pos="3060"/>
        </w:tabs>
        <w:spacing w:after="0"/>
        <w:ind w:left="2160" w:hanging="720"/>
        <w:rPr>
          <w:rFonts w:ascii="Times New Roman" w:hAnsi="Times New Roman"/>
          <w:sz w:val="24"/>
          <w:szCs w:val="24"/>
        </w:rPr>
      </w:pPr>
    </w:p>
    <w:p w:rsidR="00547166" w:rsidRPr="00B73945" w:rsidRDefault="004363C0" w:rsidP="00547166">
      <w:pPr>
        <w:pStyle w:val="ListParagraph"/>
        <w:ind w:firstLine="720"/>
        <w:outlineLvl w:val="2"/>
      </w:pPr>
      <w:bookmarkStart w:id="16" w:name="_Toc214436738"/>
      <w:bookmarkStart w:id="17" w:name="_Toc277168062"/>
      <w:r>
        <w:t>1.11.3</w:t>
      </w:r>
      <w:r>
        <w:tab/>
        <w:t>Miscellaneous ASME Codes</w:t>
      </w:r>
      <w:bookmarkEnd w:id="16"/>
      <w:bookmarkEnd w:id="17"/>
    </w:p>
    <w:p w:rsidR="00547166" w:rsidRDefault="004363C0" w:rsidP="00547166">
      <w:pPr>
        <w:pStyle w:val="ListParagraph"/>
        <w:numPr>
          <w:ilvl w:val="0"/>
          <w:numId w:val="4"/>
        </w:numPr>
        <w:tabs>
          <w:tab w:val="left" w:pos="2610"/>
          <w:tab w:val="left" w:pos="2880"/>
        </w:tabs>
        <w:rPr>
          <w:szCs w:val="24"/>
        </w:rPr>
      </w:pPr>
      <w:r>
        <w:rPr>
          <w:szCs w:val="24"/>
        </w:rPr>
        <w:t>B16.9 Factory Made Wrought Steel Butt Welding Fittings</w:t>
      </w:r>
    </w:p>
    <w:p w:rsidR="00547166" w:rsidRDefault="004363C0" w:rsidP="00547166">
      <w:pPr>
        <w:pStyle w:val="ListParagraph"/>
        <w:numPr>
          <w:ilvl w:val="0"/>
          <w:numId w:val="4"/>
        </w:numPr>
        <w:tabs>
          <w:tab w:val="left" w:pos="2880"/>
        </w:tabs>
        <w:rPr>
          <w:szCs w:val="24"/>
        </w:rPr>
      </w:pPr>
      <w:r>
        <w:rPr>
          <w:szCs w:val="24"/>
        </w:rPr>
        <w:t>B36.19 Stainless Steel Pipe</w:t>
      </w:r>
    </w:p>
    <w:p w:rsidR="00547166" w:rsidRDefault="004363C0" w:rsidP="00547166">
      <w:pPr>
        <w:pStyle w:val="ListParagraph"/>
        <w:numPr>
          <w:ilvl w:val="0"/>
          <w:numId w:val="4"/>
        </w:numPr>
        <w:tabs>
          <w:tab w:val="left" w:pos="2880"/>
        </w:tabs>
        <w:rPr>
          <w:szCs w:val="24"/>
        </w:rPr>
      </w:pPr>
      <w:r>
        <w:rPr>
          <w:szCs w:val="24"/>
        </w:rPr>
        <w:t>B46.1 Surface Texture</w:t>
      </w:r>
    </w:p>
    <w:p w:rsidR="00547166" w:rsidRDefault="004363C0" w:rsidP="00547166">
      <w:pPr>
        <w:pStyle w:val="ListParagraph"/>
        <w:tabs>
          <w:tab w:val="left" w:pos="2880"/>
        </w:tabs>
        <w:ind w:left="2160"/>
        <w:rPr>
          <w:szCs w:val="24"/>
        </w:rPr>
      </w:pPr>
      <w:r>
        <w:rPr>
          <w:szCs w:val="24"/>
        </w:rPr>
        <w:t>Note:</w:t>
      </w:r>
      <w:r>
        <w:rPr>
          <w:szCs w:val="24"/>
        </w:rPr>
        <w:tab/>
        <w:t xml:space="preserve">All fittings incorporated in this delivery shall be marked “WP”. “CR” fittings (SP-43) and “TR” fittings </w:t>
      </w:r>
      <w:r>
        <w:rPr>
          <w:b/>
          <w:szCs w:val="24"/>
        </w:rPr>
        <w:t xml:space="preserve">shall </w:t>
      </w:r>
      <w:r w:rsidRPr="0094200E">
        <w:rPr>
          <w:b/>
          <w:szCs w:val="24"/>
        </w:rPr>
        <w:t>not</w:t>
      </w:r>
      <w:r>
        <w:rPr>
          <w:szCs w:val="24"/>
        </w:rPr>
        <w:t xml:space="preserve"> be incorporated in this delivery.</w:t>
      </w:r>
    </w:p>
    <w:p w:rsidR="00547166" w:rsidRDefault="00547166" w:rsidP="00547166">
      <w:pPr>
        <w:tabs>
          <w:tab w:val="left" w:pos="3060"/>
        </w:tabs>
        <w:spacing w:after="0"/>
        <w:ind w:left="1440"/>
        <w:rPr>
          <w:rFonts w:ascii="Times New Roman" w:hAnsi="Times New Roman"/>
          <w:sz w:val="24"/>
          <w:szCs w:val="24"/>
        </w:rPr>
      </w:pPr>
    </w:p>
    <w:p w:rsidR="00547166" w:rsidRPr="00600DA1" w:rsidRDefault="004363C0" w:rsidP="00547166">
      <w:pPr>
        <w:pStyle w:val="ListParagraph"/>
        <w:ind w:firstLine="720"/>
        <w:outlineLvl w:val="2"/>
      </w:pPr>
      <w:bookmarkStart w:id="18" w:name="_Toc214436739"/>
      <w:bookmarkStart w:id="19" w:name="_Toc277168063"/>
      <w:r>
        <w:t>1.11.4</w:t>
      </w:r>
      <w:r>
        <w:tab/>
      </w:r>
      <w:r w:rsidRPr="00600DA1">
        <w:t>NEMA</w:t>
      </w:r>
      <w:r>
        <w:t xml:space="preserve"> and NEC</w:t>
      </w:r>
      <w:bookmarkEnd w:id="18"/>
      <w:bookmarkEnd w:id="19"/>
    </w:p>
    <w:p w:rsidR="00547166" w:rsidRDefault="004363C0" w:rsidP="00547166">
      <w:pPr>
        <w:pStyle w:val="ListParagraph"/>
        <w:numPr>
          <w:ilvl w:val="0"/>
          <w:numId w:val="5"/>
        </w:numPr>
        <w:tabs>
          <w:tab w:val="left" w:pos="2880"/>
        </w:tabs>
        <w:rPr>
          <w:szCs w:val="24"/>
        </w:rPr>
      </w:pPr>
      <w:r>
        <w:rPr>
          <w:szCs w:val="24"/>
        </w:rPr>
        <w:t>NEMA Standards for Electrical Control 1C1-1954, latest revision, 155 East 44</w:t>
      </w:r>
      <w:r w:rsidRPr="00C01BD9">
        <w:rPr>
          <w:szCs w:val="24"/>
          <w:vertAlign w:val="superscript"/>
        </w:rPr>
        <w:t>th</w:t>
      </w:r>
      <w:r>
        <w:rPr>
          <w:szCs w:val="24"/>
        </w:rPr>
        <w:t xml:space="preserve"> St., N.Y., N.Y., which shall constitute the minimum acceptable standards.</w:t>
      </w:r>
    </w:p>
    <w:p w:rsidR="00547166" w:rsidRPr="00C01BD9" w:rsidRDefault="004363C0" w:rsidP="00547166">
      <w:pPr>
        <w:pStyle w:val="ListParagraph"/>
        <w:numPr>
          <w:ilvl w:val="0"/>
          <w:numId w:val="5"/>
        </w:numPr>
        <w:tabs>
          <w:tab w:val="left" w:pos="2880"/>
        </w:tabs>
        <w:rPr>
          <w:szCs w:val="24"/>
        </w:rPr>
      </w:pPr>
      <w:r>
        <w:rPr>
          <w:szCs w:val="24"/>
        </w:rPr>
        <w:t>National Electric Code,  NFPA-70-2008</w:t>
      </w:r>
    </w:p>
    <w:p w:rsidR="00547166" w:rsidRDefault="00547166" w:rsidP="00547166">
      <w:pPr>
        <w:tabs>
          <w:tab w:val="left" w:pos="3060"/>
        </w:tabs>
        <w:spacing w:after="0"/>
        <w:ind w:left="2160" w:hanging="720"/>
        <w:rPr>
          <w:rFonts w:ascii="Times New Roman" w:hAnsi="Times New Roman"/>
          <w:sz w:val="24"/>
          <w:szCs w:val="24"/>
        </w:rPr>
      </w:pPr>
    </w:p>
    <w:p w:rsidR="00547166" w:rsidRDefault="004363C0" w:rsidP="00547166">
      <w:pPr>
        <w:pStyle w:val="ListParagraph"/>
        <w:ind w:firstLine="720"/>
        <w:outlineLvl w:val="2"/>
      </w:pPr>
      <w:bookmarkStart w:id="20" w:name="_Toc214436740"/>
      <w:bookmarkStart w:id="21" w:name="_Toc277168064"/>
      <w:r>
        <w:t>1.11.5</w:t>
      </w:r>
      <w:r>
        <w:tab/>
        <w:t>Institute of Electrical and Electronics Engineers (IEEE)</w:t>
      </w:r>
      <w:bookmarkEnd w:id="20"/>
      <w:bookmarkEnd w:id="21"/>
    </w:p>
    <w:p w:rsidR="00547166" w:rsidRPr="00600DA1" w:rsidRDefault="004363C0" w:rsidP="00547166">
      <w:pPr>
        <w:pStyle w:val="ListParagraph"/>
        <w:numPr>
          <w:ilvl w:val="0"/>
          <w:numId w:val="5"/>
        </w:numPr>
        <w:tabs>
          <w:tab w:val="left" w:pos="2880"/>
        </w:tabs>
        <w:rPr>
          <w:szCs w:val="24"/>
        </w:rPr>
      </w:pPr>
      <w:r>
        <w:rPr>
          <w:szCs w:val="24"/>
        </w:rPr>
        <w:t xml:space="preserve">All electrical equipment shall conform to the latest standards of the </w:t>
      </w:r>
      <w:r>
        <w:t>Institute of Electrical and Electronics Engineers (IEEE).</w:t>
      </w:r>
    </w:p>
    <w:p w:rsidR="00547166" w:rsidRDefault="00547166" w:rsidP="00547166">
      <w:pPr>
        <w:tabs>
          <w:tab w:val="left" w:pos="3060"/>
        </w:tabs>
        <w:spacing w:after="0"/>
        <w:ind w:left="2160" w:hanging="720"/>
        <w:rPr>
          <w:rFonts w:ascii="Times New Roman" w:hAnsi="Times New Roman"/>
          <w:sz w:val="24"/>
          <w:szCs w:val="24"/>
        </w:rPr>
      </w:pPr>
    </w:p>
    <w:p w:rsidR="00547166" w:rsidRDefault="004363C0" w:rsidP="00547166">
      <w:pPr>
        <w:pStyle w:val="ListParagraph"/>
        <w:ind w:firstLine="720"/>
        <w:outlineLvl w:val="2"/>
      </w:pPr>
      <w:bookmarkStart w:id="22" w:name="_Toc214436741"/>
      <w:bookmarkStart w:id="23" w:name="_Toc277168065"/>
      <w:r>
        <w:t>1.11.6</w:t>
      </w:r>
      <w:r>
        <w:tab/>
        <w:t>American Welding Society</w:t>
      </w:r>
      <w:bookmarkEnd w:id="22"/>
      <w:bookmarkEnd w:id="23"/>
    </w:p>
    <w:p w:rsidR="00547166" w:rsidRPr="007A2898" w:rsidRDefault="004363C0" w:rsidP="00547166">
      <w:pPr>
        <w:pStyle w:val="ListParagraph"/>
        <w:numPr>
          <w:ilvl w:val="0"/>
          <w:numId w:val="5"/>
        </w:numPr>
        <w:tabs>
          <w:tab w:val="left" w:pos="2880"/>
        </w:tabs>
        <w:rPr>
          <w:szCs w:val="24"/>
        </w:rPr>
      </w:pPr>
      <w:r w:rsidRPr="007A2898">
        <w:rPr>
          <w:szCs w:val="24"/>
        </w:rPr>
        <w:t>AWS A 2.4 Standard Symbols for Welding, Brazing and Nondestructive Testing</w:t>
      </w:r>
    </w:p>
    <w:p w:rsidR="00547166" w:rsidRPr="007A2898" w:rsidRDefault="004363C0" w:rsidP="00547166">
      <w:pPr>
        <w:pStyle w:val="ListParagraph"/>
        <w:numPr>
          <w:ilvl w:val="0"/>
          <w:numId w:val="5"/>
        </w:numPr>
        <w:tabs>
          <w:tab w:val="left" w:pos="2880"/>
        </w:tabs>
        <w:rPr>
          <w:szCs w:val="24"/>
        </w:rPr>
      </w:pPr>
      <w:r w:rsidRPr="007A2898">
        <w:rPr>
          <w:szCs w:val="24"/>
        </w:rPr>
        <w:t>AWS A5.9 Corrosion-Resisting Chromium and Chromium-Nickel Steel Bare and Composite Metal Cored and Standard Welding Electrode and Welding Rods</w:t>
      </w:r>
    </w:p>
    <w:p w:rsidR="00547166" w:rsidRPr="007A2898" w:rsidRDefault="004363C0" w:rsidP="00547166">
      <w:pPr>
        <w:pStyle w:val="ListParagraph"/>
        <w:numPr>
          <w:ilvl w:val="0"/>
          <w:numId w:val="5"/>
        </w:numPr>
        <w:tabs>
          <w:tab w:val="left" w:pos="2880"/>
        </w:tabs>
        <w:rPr>
          <w:szCs w:val="24"/>
        </w:rPr>
      </w:pPr>
      <w:r w:rsidRPr="007A2898">
        <w:rPr>
          <w:szCs w:val="24"/>
        </w:rPr>
        <w:t>AWS A5-10 Specification for Aluminum and Aluminum Alloy Bare Welding rods and Electrodes</w:t>
      </w:r>
    </w:p>
    <w:p w:rsidR="00547166" w:rsidRPr="007A2898" w:rsidRDefault="004363C0" w:rsidP="00547166">
      <w:pPr>
        <w:pStyle w:val="ListParagraph"/>
        <w:numPr>
          <w:ilvl w:val="0"/>
          <w:numId w:val="5"/>
        </w:numPr>
        <w:tabs>
          <w:tab w:val="left" w:pos="2880"/>
        </w:tabs>
        <w:rPr>
          <w:szCs w:val="24"/>
        </w:rPr>
      </w:pPr>
      <w:r w:rsidRPr="007A2898">
        <w:rPr>
          <w:szCs w:val="24"/>
        </w:rPr>
        <w:t>AWS C5.2 Recommended Practices for Plasma Arc Cutting</w:t>
      </w:r>
    </w:p>
    <w:p w:rsidR="00547166" w:rsidRPr="007A2898" w:rsidRDefault="004363C0" w:rsidP="00547166">
      <w:pPr>
        <w:pStyle w:val="ListParagraph"/>
        <w:numPr>
          <w:ilvl w:val="0"/>
          <w:numId w:val="5"/>
        </w:numPr>
        <w:tabs>
          <w:tab w:val="left" w:pos="2880"/>
        </w:tabs>
        <w:rPr>
          <w:szCs w:val="24"/>
        </w:rPr>
      </w:pPr>
      <w:r w:rsidRPr="007A2898">
        <w:rPr>
          <w:szCs w:val="24"/>
        </w:rPr>
        <w:t>AWS D10.4 Recommended Practice for Welding Chromium Nickel Stainless Steel Piping and Tubing</w:t>
      </w:r>
    </w:p>
    <w:p w:rsidR="00547166" w:rsidRPr="00E77188" w:rsidRDefault="004363C0" w:rsidP="00547166">
      <w:pPr>
        <w:pStyle w:val="ListParagraph"/>
        <w:numPr>
          <w:ilvl w:val="0"/>
          <w:numId w:val="5"/>
        </w:numPr>
        <w:tabs>
          <w:tab w:val="left" w:pos="2880"/>
        </w:tabs>
        <w:rPr>
          <w:szCs w:val="24"/>
        </w:rPr>
      </w:pPr>
      <w:r w:rsidRPr="007A2898">
        <w:rPr>
          <w:szCs w:val="24"/>
        </w:rPr>
        <w:t>AWS D10.7 Recommended Practices for Gas Shielded Arc Welding Aluminum and Aluminum Alloy Pipe</w:t>
      </w:r>
    </w:p>
    <w:p w:rsidR="00547166" w:rsidRDefault="00547166" w:rsidP="00547166">
      <w:pPr>
        <w:tabs>
          <w:tab w:val="left" w:pos="3060"/>
        </w:tabs>
        <w:spacing w:after="0"/>
        <w:rPr>
          <w:rFonts w:ascii="Times New Roman" w:hAnsi="Times New Roman"/>
          <w:sz w:val="24"/>
          <w:szCs w:val="24"/>
        </w:rPr>
      </w:pPr>
    </w:p>
    <w:p w:rsidR="00547166" w:rsidRDefault="004363C0" w:rsidP="00547166">
      <w:pPr>
        <w:pStyle w:val="ListParagraph"/>
        <w:ind w:firstLine="720"/>
        <w:outlineLvl w:val="2"/>
      </w:pPr>
      <w:bookmarkStart w:id="24" w:name="_Toc214436742"/>
      <w:bookmarkStart w:id="25" w:name="_Toc277168066"/>
      <w:r>
        <w:t>1.11.7</w:t>
      </w:r>
      <w:r>
        <w:tab/>
        <w:t>American Society for Testing and Materials</w:t>
      </w:r>
      <w:bookmarkEnd w:id="24"/>
      <w:bookmarkEnd w:id="25"/>
    </w:p>
    <w:p w:rsidR="00547166" w:rsidRPr="007A2898" w:rsidRDefault="004363C0" w:rsidP="00547166">
      <w:pPr>
        <w:pStyle w:val="ListParagraph"/>
        <w:numPr>
          <w:ilvl w:val="0"/>
          <w:numId w:val="7"/>
        </w:numPr>
        <w:tabs>
          <w:tab w:val="left" w:pos="2880"/>
        </w:tabs>
        <w:ind w:left="2880"/>
        <w:rPr>
          <w:szCs w:val="24"/>
        </w:rPr>
      </w:pPr>
      <w:r w:rsidRPr="007A2898">
        <w:rPr>
          <w:szCs w:val="24"/>
        </w:rPr>
        <w:t>E493 Standard Test Method for Leaks using Mass Spectrometer Leak Detector in the Inside-out Testing Mode</w:t>
      </w:r>
    </w:p>
    <w:p w:rsidR="00547166" w:rsidRPr="007A2898" w:rsidRDefault="004363C0" w:rsidP="00547166">
      <w:pPr>
        <w:pStyle w:val="ListParagraph"/>
        <w:numPr>
          <w:ilvl w:val="0"/>
          <w:numId w:val="6"/>
        </w:numPr>
        <w:tabs>
          <w:tab w:val="left" w:pos="2880"/>
        </w:tabs>
        <w:ind w:left="2880"/>
        <w:rPr>
          <w:szCs w:val="24"/>
        </w:rPr>
      </w:pPr>
      <w:r w:rsidRPr="007A2898">
        <w:rPr>
          <w:szCs w:val="24"/>
        </w:rPr>
        <w:t>E498 Testing for Leaks Using the Mass Spectrometer Leak Detector in the Tracer Probe Mode</w:t>
      </w:r>
    </w:p>
    <w:p w:rsidR="00547166" w:rsidRPr="007A2898" w:rsidRDefault="004363C0" w:rsidP="00547166">
      <w:pPr>
        <w:pStyle w:val="ListParagraph"/>
        <w:numPr>
          <w:ilvl w:val="0"/>
          <w:numId w:val="6"/>
        </w:numPr>
        <w:tabs>
          <w:tab w:val="left" w:pos="2880"/>
        </w:tabs>
        <w:ind w:left="2880"/>
        <w:rPr>
          <w:szCs w:val="24"/>
        </w:rPr>
      </w:pPr>
      <w:r w:rsidRPr="007A2898">
        <w:rPr>
          <w:szCs w:val="24"/>
        </w:rPr>
        <w:t>E499 Testing for Leaks Using the Mass Spectrometer Leak Detector in the Detector Probe Mode</w:t>
      </w:r>
    </w:p>
    <w:p w:rsidR="00547166" w:rsidRPr="007A2898" w:rsidRDefault="004363C0" w:rsidP="00547166">
      <w:pPr>
        <w:pStyle w:val="ListParagraph"/>
        <w:numPr>
          <w:ilvl w:val="0"/>
          <w:numId w:val="6"/>
        </w:numPr>
        <w:tabs>
          <w:tab w:val="left" w:pos="2880"/>
        </w:tabs>
        <w:ind w:left="2880"/>
        <w:rPr>
          <w:szCs w:val="24"/>
        </w:rPr>
      </w:pPr>
      <w:r w:rsidRPr="007A2898">
        <w:rPr>
          <w:szCs w:val="24"/>
        </w:rPr>
        <w:t>A380 Standard Practices for Cleaning and De</w:t>
      </w:r>
      <w:r>
        <w:rPr>
          <w:szCs w:val="24"/>
        </w:rPr>
        <w:t>-</w:t>
      </w:r>
      <w:r w:rsidRPr="007A2898">
        <w:rPr>
          <w:szCs w:val="24"/>
        </w:rPr>
        <w:t>scaling Stainless Steel Parts</w:t>
      </w:r>
    </w:p>
    <w:p w:rsidR="00547166" w:rsidRDefault="00547166" w:rsidP="00547166">
      <w:pPr>
        <w:tabs>
          <w:tab w:val="left" w:pos="3060"/>
        </w:tabs>
        <w:spacing w:after="0"/>
        <w:ind w:left="2160" w:hanging="720"/>
        <w:rPr>
          <w:rFonts w:ascii="Times New Roman" w:hAnsi="Times New Roman"/>
          <w:sz w:val="24"/>
          <w:szCs w:val="24"/>
        </w:rPr>
      </w:pPr>
    </w:p>
    <w:p w:rsidR="00547166" w:rsidRDefault="004363C0" w:rsidP="00547166">
      <w:pPr>
        <w:pStyle w:val="ListParagraph"/>
        <w:ind w:firstLine="720"/>
        <w:outlineLvl w:val="2"/>
      </w:pPr>
      <w:bookmarkStart w:id="26" w:name="_Toc214436743"/>
      <w:bookmarkStart w:id="27" w:name="_Toc277168067"/>
      <w:r>
        <w:t>1.11.8</w:t>
      </w:r>
      <w:r>
        <w:tab/>
        <w:t>Compressed Gas Association</w:t>
      </w:r>
      <w:bookmarkEnd w:id="26"/>
      <w:bookmarkEnd w:id="27"/>
    </w:p>
    <w:p w:rsidR="00547166" w:rsidRPr="00E77188" w:rsidRDefault="004363C0" w:rsidP="00547166">
      <w:pPr>
        <w:pStyle w:val="ListParagraph"/>
        <w:numPr>
          <w:ilvl w:val="0"/>
          <w:numId w:val="8"/>
        </w:numPr>
        <w:tabs>
          <w:tab w:val="left" w:pos="2880"/>
        </w:tabs>
        <w:rPr>
          <w:szCs w:val="24"/>
        </w:rPr>
      </w:pPr>
      <w:r w:rsidRPr="007A2898">
        <w:rPr>
          <w:szCs w:val="24"/>
        </w:rPr>
        <w:t>Insulated Tank Truck Specification CGA (for cold liquefied gases)</w:t>
      </w:r>
    </w:p>
    <w:p w:rsidR="00547166" w:rsidRDefault="00547166" w:rsidP="00547166">
      <w:pPr>
        <w:tabs>
          <w:tab w:val="left" w:pos="3060"/>
        </w:tabs>
        <w:spacing w:after="0"/>
        <w:ind w:left="2160" w:hanging="720"/>
        <w:rPr>
          <w:rFonts w:ascii="Times New Roman" w:hAnsi="Times New Roman"/>
          <w:sz w:val="24"/>
          <w:szCs w:val="24"/>
        </w:rPr>
      </w:pPr>
    </w:p>
    <w:p w:rsidR="00547166" w:rsidRPr="00B577B7" w:rsidRDefault="004363C0" w:rsidP="00547166">
      <w:pPr>
        <w:pStyle w:val="ListParagraph"/>
        <w:ind w:firstLine="720"/>
        <w:outlineLvl w:val="2"/>
      </w:pPr>
      <w:bookmarkStart w:id="28" w:name="_Toc214436744"/>
      <w:bookmarkStart w:id="29" w:name="_Toc277168068"/>
      <w:r>
        <w:t>1.11.9</w:t>
      </w:r>
      <w:r>
        <w:tab/>
        <w:t>American Conference of Governmental Industrial Hygienists</w:t>
      </w:r>
      <w:bookmarkEnd w:id="28"/>
      <w:bookmarkEnd w:id="29"/>
    </w:p>
    <w:p w:rsidR="00547166" w:rsidRPr="007A2898" w:rsidRDefault="004363C0" w:rsidP="00547166">
      <w:pPr>
        <w:pStyle w:val="ListParagraph"/>
        <w:numPr>
          <w:ilvl w:val="0"/>
          <w:numId w:val="8"/>
        </w:numPr>
        <w:tabs>
          <w:tab w:val="left" w:pos="2880"/>
        </w:tabs>
        <w:rPr>
          <w:szCs w:val="24"/>
        </w:rPr>
      </w:pPr>
      <w:r>
        <w:rPr>
          <w:szCs w:val="24"/>
        </w:rPr>
        <w:t>Pamphlet ISBN: 1882417585 “Threshold Limit Values for Chemical Substances and Physical Agents and Biological Exposures Indices (2005)</w:t>
      </w:r>
    </w:p>
    <w:p w:rsidR="00547166" w:rsidRDefault="00547166" w:rsidP="00547166">
      <w:pPr>
        <w:tabs>
          <w:tab w:val="left" w:pos="3060"/>
        </w:tabs>
        <w:spacing w:after="0"/>
        <w:ind w:left="2160" w:hanging="720"/>
        <w:rPr>
          <w:rFonts w:ascii="Times New Roman" w:hAnsi="Times New Roman"/>
          <w:sz w:val="24"/>
          <w:szCs w:val="24"/>
        </w:rPr>
      </w:pPr>
    </w:p>
    <w:p w:rsidR="00547166" w:rsidRPr="00B577B7" w:rsidRDefault="004363C0" w:rsidP="00547166">
      <w:pPr>
        <w:pStyle w:val="ListParagraph"/>
        <w:tabs>
          <w:tab w:val="left" w:pos="2250"/>
        </w:tabs>
        <w:ind w:firstLine="720"/>
        <w:outlineLvl w:val="2"/>
      </w:pPr>
      <w:bookmarkStart w:id="30" w:name="_Toc214436745"/>
      <w:bookmarkStart w:id="31" w:name="_Toc277168069"/>
      <w:r>
        <w:t>1.11.10</w:t>
      </w:r>
      <w:r>
        <w:tab/>
        <w:t>Physical Properties</w:t>
      </w:r>
      <w:bookmarkEnd w:id="30"/>
      <w:bookmarkEnd w:id="31"/>
    </w:p>
    <w:p w:rsidR="00547166" w:rsidRDefault="004363C0" w:rsidP="00547166">
      <w:pPr>
        <w:pStyle w:val="ListParagraph"/>
        <w:numPr>
          <w:ilvl w:val="0"/>
          <w:numId w:val="8"/>
        </w:numPr>
        <w:tabs>
          <w:tab w:val="left" w:pos="2880"/>
        </w:tabs>
        <w:rPr>
          <w:szCs w:val="24"/>
        </w:rPr>
      </w:pPr>
      <w:proofErr w:type="spellStart"/>
      <w:r>
        <w:rPr>
          <w:szCs w:val="24"/>
        </w:rPr>
        <w:t>Thermophysical</w:t>
      </w:r>
      <w:proofErr w:type="spellEnd"/>
      <w:r>
        <w:rPr>
          <w:szCs w:val="24"/>
        </w:rPr>
        <w:t xml:space="preserve"> Properties of Helium-4 from 2 to 1500°K with Pressures to 1000 Atmospheres, NBS TN 631</w:t>
      </w:r>
    </w:p>
    <w:p w:rsidR="00547166" w:rsidRDefault="004363C0" w:rsidP="00547166">
      <w:pPr>
        <w:pStyle w:val="ListParagraph"/>
        <w:numPr>
          <w:ilvl w:val="0"/>
          <w:numId w:val="8"/>
        </w:numPr>
        <w:tabs>
          <w:tab w:val="left" w:pos="2880"/>
        </w:tabs>
        <w:rPr>
          <w:szCs w:val="24"/>
        </w:rPr>
      </w:pPr>
      <w:r>
        <w:rPr>
          <w:szCs w:val="24"/>
        </w:rPr>
        <w:lastRenderedPageBreak/>
        <w:t>Thermodynamic Properties of Nitrogen from 64 to 300°K between 0.1 and 200 Atmospheres, NBS N 129</w:t>
      </w:r>
    </w:p>
    <w:p w:rsidR="00547166" w:rsidRDefault="004363C0" w:rsidP="00547166">
      <w:pPr>
        <w:pStyle w:val="Caption"/>
        <w:numPr>
          <w:ilvl w:val="0"/>
          <w:numId w:val="8"/>
        </w:numPr>
        <w:spacing w:after="0" w:line="276" w:lineRule="auto"/>
        <w:rPr>
          <w:rFonts w:ascii="Times New Roman" w:hAnsi="Times New Roman"/>
          <w:b w:val="0"/>
          <w:color w:val="auto"/>
          <w:sz w:val="24"/>
          <w:szCs w:val="24"/>
        </w:rPr>
      </w:pPr>
      <w:r w:rsidRPr="00D57179">
        <w:rPr>
          <w:rFonts w:ascii="Times New Roman" w:hAnsi="Times New Roman"/>
          <w:b w:val="0"/>
          <w:color w:val="auto"/>
          <w:sz w:val="24"/>
          <w:szCs w:val="24"/>
        </w:rPr>
        <w:t>Handboo</w:t>
      </w:r>
      <w:r>
        <w:rPr>
          <w:rFonts w:ascii="Times New Roman" w:hAnsi="Times New Roman"/>
          <w:b w:val="0"/>
          <w:color w:val="auto"/>
          <w:sz w:val="24"/>
          <w:szCs w:val="24"/>
        </w:rPr>
        <w:t>k on Materials for Superconducting Machinery, MCIC-HB-04, Battelle Columbus Laboratories</w:t>
      </w:r>
    </w:p>
    <w:p w:rsidR="00547166" w:rsidRDefault="004363C0" w:rsidP="00547166">
      <w:pPr>
        <w:numPr>
          <w:ilvl w:val="0"/>
          <w:numId w:val="8"/>
        </w:numPr>
        <w:spacing w:after="0"/>
        <w:rPr>
          <w:rFonts w:ascii="Times New Roman" w:hAnsi="Times New Roman"/>
          <w:sz w:val="24"/>
          <w:szCs w:val="24"/>
        </w:rPr>
      </w:pPr>
      <w:r>
        <w:rPr>
          <w:rFonts w:ascii="Times New Roman" w:hAnsi="Times New Roman"/>
          <w:sz w:val="24"/>
          <w:szCs w:val="24"/>
        </w:rPr>
        <w:t>Material Propert</w:t>
      </w:r>
      <w:r w:rsidRPr="00DF38E2">
        <w:rPr>
          <w:rFonts w:ascii="Times New Roman" w:hAnsi="Times New Roman"/>
          <w:sz w:val="24"/>
          <w:szCs w:val="24"/>
        </w:rPr>
        <w:t>ies</w:t>
      </w:r>
      <w:r>
        <w:rPr>
          <w:rFonts w:ascii="Times New Roman" w:hAnsi="Times New Roman"/>
          <w:sz w:val="24"/>
          <w:szCs w:val="24"/>
        </w:rPr>
        <w:t xml:space="preserve"> Database Software from JAHM Software Inc. </w:t>
      </w:r>
      <w:hyperlink w:history="1">
        <w:r w:rsidRPr="00E75EF6">
          <w:rPr>
            <w:rStyle w:val="Hyperlink"/>
            <w:rFonts w:ascii="Times New Roman" w:hAnsi="Times New Roman"/>
            <w:sz w:val="24"/>
            <w:szCs w:val="24"/>
          </w:rPr>
          <w:t>http://www.jahm.com, e-mail</w:t>
        </w:r>
      </w:hyperlink>
      <w:r>
        <w:rPr>
          <w:rFonts w:ascii="Times New Roman" w:hAnsi="Times New Roman"/>
          <w:sz w:val="24"/>
          <w:szCs w:val="24"/>
        </w:rPr>
        <w:t>:</w:t>
      </w:r>
      <w:hyperlink r:id="rId8" w:history="1">
        <w:r w:rsidRPr="00E75EF6">
          <w:rPr>
            <w:rStyle w:val="Hyperlink"/>
            <w:rFonts w:ascii="Times New Roman" w:hAnsi="Times New Roman"/>
            <w:sz w:val="24"/>
            <w:szCs w:val="24"/>
          </w:rPr>
          <w:t>info@jahm.com</w:t>
        </w:r>
      </w:hyperlink>
    </w:p>
    <w:p w:rsidR="000F23A4" w:rsidRDefault="004363C0" w:rsidP="000F23A4">
      <w:pPr>
        <w:numPr>
          <w:ilvl w:val="0"/>
          <w:numId w:val="8"/>
        </w:numPr>
        <w:rPr>
          <w:rFonts w:ascii="Times New Roman" w:hAnsi="Times New Roman"/>
          <w:sz w:val="24"/>
          <w:szCs w:val="24"/>
        </w:rPr>
      </w:pPr>
      <w:r>
        <w:rPr>
          <w:rFonts w:ascii="Times New Roman" w:hAnsi="Times New Roman"/>
          <w:sz w:val="24"/>
          <w:szCs w:val="24"/>
        </w:rPr>
        <w:t>Bubble Chamber Group, Selected Cryogenic Data Notebook, Brookhaven National Laboratory, November 11, 1966</w:t>
      </w:r>
    </w:p>
    <w:p w:rsidR="000F23A4" w:rsidRPr="000F23A4" w:rsidRDefault="000F23A4" w:rsidP="000F23A4">
      <w:pPr>
        <w:rPr>
          <w:rFonts w:ascii="Times New Roman" w:hAnsi="Times New Roman"/>
          <w:sz w:val="24"/>
          <w:szCs w:val="24"/>
        </w:rPr>
      </w:pPr>
      <w:r>
        <w:rPr>
          <w:rFonts w:ascii="Times New Roman" w:hAnsi="Times New Roman"/>
          <w:sz w:val="24"/>
          <w:szCs w:val="24"/>
        </w:rPr>
        <w:t xml:space="preserve">                         1.11.11 ANSI codes</w:t>
      </w:r>
    </w:p>
    <w:p w:rsidR="000F23A4" w:rsidRDefault="004363C0" w:rsidP="000F23A4">
      <w:pPr>
        <w:pStyle w:val="ListParagraph"/>
        <w:numPr>
          <w:ilvl w:val="0"/>
          <w:numId w:val="4"/>
        </w:numPr>
        <w:tabs>
          <w:tab w:val="left" w:pos="2610"/>
          <w:tab w:val="left" w:pos="2880"/>
        </w:tabs>
        <w:rPr>
          <w:szCs w:val="24"/>
        </w:rPr>
      </w:pPr>
      <w:r w:rsidRPr="00531F3F">
        <w:rPr>
          <w:szCs w:val="24"/>
        </w:rPr>
        <w:t xml:space="preserve"> </w:t>
      </w:r>
      <w:r w:rsidR="000F23A4">
        <w:rPr>
          <w:szCs w:val="24"/>
        </w:rPr>
        <w:t xml:space="preserve">Y14.5 Dimensioning and </w:t>
      </w:r>
      <w:proofErr w:type="spellStart"/>
      <w:r w:rsidR="000F23A4">
        <w:rPr>
          <w:szCs w:val="24"/>
        </w:rPr>
        <w:t>Tolerancing</w:t>
      </w:r>
      <w:proofErr w:type="spellEnd"/>
    </w:p>
    <w:p w:rsidR="00547166" w:rsidRDefault="00547166" w:rsidP="00547166">
      <w:pPr>
        <w:tabs>
          <w:tab w:val="left" w:pos="720"/>
          <w:tab w:val="left" w:pos="3060"/>
        </w:tabs>
        <w:spacing w:after="0"/>
        <w:rPr>
          <w:rFonts w:ascii="Times New Roman" w:hAnsi="Times New Roman"/>
          <w:sz w:val="24"/>
          <w:szCs w:val="24"/>
        </w:rPr>
      </w:pPr>
    </w:p>
    <w:p w:rsidR="00547166" w:rsidRPr="00313854" w:rsidRDefault="004363C0" w:rsidP="00547166">
      <w:pPr>
        <w:pStyle w:val="ListParagraph"/>
        <w:numPr>
          <w:ilvl w:val="0"/>
          <w:numId w:val="41"/>
        </w:numPr>
        <w:tabs>
          <w:tab w:val="left" w:pos="720"/>
          <w:tab w:val="left" w:pos="3060"/>
        </w:tabs>
        <w:outlineLvl w:val="0"/>
        <w:rPr>
          <w:szCs w:val="24"/>
        </w:rPr>
      </w:pPr>
      <w:bookmarkStart w:id="32" w:name="_Toc277168070"/>
      <w:r w:rsidRPr="00313854">
        <w:rPr>
          <w:b/>
          <w:szCs w:val="24"/>
        </w:rPr>
        <w:t xml:space="preserve">LIST OF </w:t>
      </w:r>
      <w:r w:rsidR="00F55C2C">
        <w:rPr>
          <w:b/>
          <w:szCs w:val="24"/>
        </w:rPr>
        <w:t>CXFER LINE</w:t>
      </w:r>
      <w:r w:rsidRPr="00313854">
        <w:rPr>
          <w:b/>
          <w:szCs w:val="24"/>
        </w:rPr>
        <w:t xml:space="preserve"> DESIGN DRAWINGS</w:t>
      </w:r>
      <w:bookmarkEnd w:id="32"/>
    </w:p>
    <w:p w:rsidR="00547166" w:rsidRDefault="00547166" w:rsidP="00547166">
      <w:pPr>
        <w:tabs>
          <w:tab w:val="left" w:pos="720"/>
          <w:tab w:val="left" w:pos="3060"/>
        </w:tabs>
        <w:spacing w:after="0"/>
        <w:rPr>
          <w:rFonts w:ascii="Times New Roman" w:hAnsi="Times New Roman"/>
          <w:b/>
          <w:sz w:val="24"/>
          <w:szCs w:val="24"/>
        </w:rPr>
      </w:pPr>
    </w:p>
    <w:p w:rsidR="00547166" w:rsidRDefault="004363C0" w:rsidP="00547166">
      <w:pPr>
        <w:tabs>
          <w:tab w:val="left" w:pos="720"/>
          <w:tab w:val="left" w:pos="3060"/>
        </w:tabs>
        <w:spacing w:after="0"/>
        <w:ind w:left="720"/>
        <w:rPr>
          <w:rFonts w:ascii="Times New Roman" w:hAnsi="Times New Roman"/>
          <w:sz w:val="24"/>
          <w:szCs w:val="24"/>
        </w:rPr>
      </w:pPr>
      <w:r w:rsidRPr="00412A0D">
        <w:rPr>
          <w:rFonts w:ascii="Times New Roman" w:hAnsi="Times New Roman"/>
          <w:sz w:val="24"/>
          <w:szCs w:val="24"/>
        </w:rPr>
        <w:t xml:space="preserve">The </w:t>
      </w:r>
      <w:r w:rsidR="00F55C2C">
        <w:rPr>
          <w:rFonts w:ascii="Times New Roman" w:hAnsi="Times New Roman"/>
          <w:sz w:val="24"/>
          <w:szCs w:val="24"/>
        </w:rPr>
        <w:t>CXFER LINE</w:t>
      </w:r>
      <w:r>
        <w:rPr>
          <w:rFonts w:ascii="Times New Roman" w:hAnsi="Times New Roman"/>
          <w:sz w:val="24"/>
          <w:szCs w:val="24"/>
        </w:rPr>
        <w:t xml:space="preserve"> Assembly consists</w:t>
      </w:r>
      <w:r w:rsidRPr="00412A0D">
        <w:rPr>
          <w:rFonts w:ascii="Times New Roman" w:hAnsi="Times New Roman"/>
          <w:sz w:val="24"/>
          <w:szCs w:val="24"/>
        </w:rPr>
        <w:t xml:space="preserve"> of the following items as shown in the drawings.  The drawings supplied with this specification are in </w:t>
      </w:r>
      <w:r>
        <w:rPr>
          <w:rFonts w:ascii="Times New Roman" w:hAnsi="Times New Roman"/>
          <w:sz w:val="24"/>
          <w:szCs w:val="24"/>
        </w:rPr>
        <w:t>English</w:t>
      </w:r>
      <w:r w:rsidRPr="00412A0D">
        <w:rPr>
          <w:rFonts w:ascii="Times New Roman" w:hAnsi="Times New Roman"/>
          <w:sz w:val="24"/>
          <w:szCs w:val="24"/>
        </w:rPr>
        <w:t xml:space="preserve"> Units.</w:t>
      </w:r>
      <w:r>
        <w:rPr>
          <w:rFonts w:ascii="Times New Roman" w:hAnsi="Times New Roman"/>
          <w:sz w:val="24"/>
          <w:szCs w:val="24"/>
        </w:rPr>
        <w:t xml:space="preserve"> </w:t>
      </w:r>
      <w:r w:rsidRPr="00412A0D">
        <w:rPr>
          <w:rFonts w:ascii="Times New Roman" w:hAnsi="Times New Roman"/>
          <w:sz w:val="24"/>
          <w:szCs w:val="24"/>
        </w:rPr>
        <w:t xml:space="preserve"> All CAD </w:t>
      </w:r>
      <w:r>
        <w:rPr>
          <w:rFonts w:ascii="Times New Roman" w:hAnsi="Times New Roman"/>
          <w:sz w:val="24"/>
          <w:szCs w:val="24"/>
        </w:rPr>
        <w:t xml:space="preserve">drawing </w:t>
      </w:r>
      <w:r w:rsidRPr="00412A0D">
        <w:rPr>
          <w:rFonts w:ascii="Times New Roman" w:hAnsi="Times New Roman"/>
          <w:sz w:val="24"/>
          <w:szCs w:val="24"/>
        </w:rPr>
        <w:t>files</w:t>
      </w:r>
      <w:r>
        <w:rPr>
          <w:rFonts w:ascii="Times New Roman" w:hAnsi="Times New Roman"/>
          <w:sz w:val="24"/>
          <w:szCs w:val="24"/>
        </w:rPr>
        <w:t xml:space="preserve"> can be supplied upon request from</w:t>
      </w:r>
      <w:r w:rsidRPr="00412A0D">
        <w:rPr>
          <w:rFonts w:ascii="Times New Roman" w:hAnsi="Times New Roman"/>
          <w:sz w:val="24"/>
          <w:szCs w:val="24"/>
        </w:rPr>
        <w:t xml:space="preserve"> the subcontractor</w:t>
      </w:r>
      <w:r>
        <w:rPr>
          <w:rFonts w:ascii="Times New Roman" w:hAnsi="Times New Roman"/>
          <w:sz w:val="24"/>
          <w:szCs w:val="24"/>
        </w:rPr>
        <w:t xml:space="preserve"> in one of the following formats, DXF or IGES.  3D CAD files can be supplied in IDEAS STEP format.  Jefferson Lab cannot supply copies of proprietary software.</w:t>
      </w:r>
    </w:p>
    <w:p w:rsidR="00547166" w:rsidRDefault="00547166" w:rsidP="00547166">
      <w:pPr>
        <w:tabs>
          <w:tab w:val="left" w:pos="720"/>
          <w:tab w:val="left" w:pos="3060"/>
        </w:tabs>
        <w:spacing w:after="0"/>
        <w:rPr>
          <w:rFonts w:ascii="Times New Roman" w:hAnsi="Times New Roman"/>
          <w:sz w:val="24"/>
          <w:szCs w:val="24"/>
        </w:rPr>
      </w:pPr>
    </w:p>
    <w:p w:rsidR="00547166" w:rsidRDefault="004363C0" w:rsidP="00547166">
      <w:pPr>
        <w:ind w:left="720" w:hanging="720"/>
        <w:jc w:val="center"/>
        <w:rPr>
          <w:rFonts w:ascii="Times New Roman" w:hAnsi="Times New Roman"/>
          <w:sz w:val="24"/>
          <w:szCs w:val="24"/>
        </w:rPr>
      </w:pPr>
      <w:r>
        <w:rPr>
          <w:rFonts w:ascii="Times New Roman" w:hAnsi="Times New Roman"/>
          <w:sz w:val="24"/>
          <w:szCs w:val="24"/>
        </w:rPr>
        <w:t>Table 2-1</w:t>
      </w:r>
      <w:r w:rsidRPr="00D6496F">
        <w:rPr>
          <w:rFonts w:ascii="Times New Roman" w:hAnsi="Times New Roman"/>
          <w:sz w:val="24"/>
          <w:szCs w:val="24"/>
        </w:rPr>
        <w:t>.  SHM</w:t>
      </w:r>
      <w:r>
        <w:rPr>
          <w:rFonts w:ascii="Times New Roman" w:hAnsi="Times New Roman"/>
          <w:sz w:val="24"/>
          <w:szCs w:val="24"/>
        </w:rPr>
        <w:t xml:space="preserve">S Cryogenic </w:t>
      </w:r>
      <w:r w:rsidR="00A5243E">
        <w:rPr>
          <w:rFonts w:ascii="Times New Roman" w:hAnsi="Times New Roman"/>
          <w:sz w:val="24"/>
          <w:szCs w:val="24"/>
        </w:rPr>
        <w:t>Transfer Line</w:t>
      </w:r>
      <w:r w:rsidRPr="00D6496F">
        <w:rPr>
          <w:rFonts w:ascii="Times New Roman" w:hAnsi="Times New Roman"/>
          <w:sz w:val="24"/>
          <w:szCs w:val="24"/>
        </w:rPr>
        <w:t xml:space="preserve"> Design Drawing List</w:t>
      </w:r>
    </w:p>
    <w:tbl>
      <w:tblPr>
        <w:tblW w:w="5000" w:type="pct"/>
        <w:tblLook w:val="04A0"/>
      </w:tblPr>
      <w:tblGrid>
        <w:gridCol w:w="1621"/>
        <w:gridCol w:w="1171"/>
        <w:gridCol w:w="1513"/>
        <w:gridCol w:w="2402"/>
        <w:gridCol w:w="536"/>
        <w:gridCol w:w="2333"/>
      </w:tblGrid>
      <w:tr w:rsidR="00547166" w:rsidRPr="00672431">
        <w:trPr>
          <w:trHeight w:val="300"/>
        </w:trPr>
        <w:tc>
          <w:tcPr>
            <w:tcW w:w="846" w:type="pct"/>
            <w:tcBorders>
              <w:top w:val="nil"/>
              <w:left w:val="nil"/>
              <w:bottom w:val="nil"/>
              <w:right w:val="nil"/>
            </w:tcBorders>
            <w:shd w:val="clear" w:color="auto" w:fill="auto"/>
            <w:noWrap/>
            <w:vAlign w:val="bottom"/>
          </w:tcPr>
          <w:p w:rsidR="00547166" w:rsidRPr="00672431" w:rsidRDefault="00547166" w:rsidP="00547166">
            <w:pPr>
              <w:spacing w:after="0" w:line="240" w:lineRule="auto"/>
              <w:rPr>
                <w:rFonts w:ascii="Arial" w:hAnsi="Arial" w:cs="Arial"/>
                <w:sz w:val="20"/>
                <w:szCs w:val="20"/>
              </w:rPr>
            </w:pPr>
          </w:p>
        </w:tc>
        <w:tc>
          <w:tcPr>
            <w:tcW w:w="611" w:type="pct"/>
            <w:tcBorders>
              <w:top w:val="nil"/>
              <w:left w:val="nil"/>
              <w:bottom w:val="nil"/>
              <w:right w:val="nil"/>
            </w:tcBorders>
            <w:shd w:val="clear" w:color="auto" w:fill="auto"/>
            <w:noWrap/>
            <w:vAlign w:val="bottom"/>
          </w:tcPr>
          <w:p w:rsidR="00547166" w:rsidRPr="00672431" w:rsidRDefault="00547166" w:rsidP="00547166">
            <w:pPr>
              <w:spacing w:after="0" w:line="240" w:lineRule="auto"/>
              <w:jc w:val="center"/>
              <w:rPr>
                <w:rFonts w:ascii="Arial" w:hAnsi="Arial" w:cs="Arial"/>
                <w:sz w:val="20"/>
                <w:szCs w:val="20"/>
              </w:rPr>
            </w:pPr>
          </w:p>
        </w:tc>
        <w:tc>
          <w:tcPr>
            <w:tcW w:w="790" w:type="pct"/>
            <w:tcBorders>
              <w:top w:val="nil"/>
              <w:left w:val="nil"/>
              <w:bottom w:val="nil"/>
              <w:right w:val="nil"/>
            </w:tcBorders>
            <w:shd w:val="clear" w:color="auto" w:fill="auto"/>
            <w:noWrap/>
            <w:vAlign w:val="bottom"/>
          </w:tcPr>
          <w:p w:rsidR="00547166" w:rsidRPr="00672431" w:rsidRDefault="00547166" w:rsidP="00547166">
            <w:pPr>
              <w:spacing w:after="0" w:line="240" w:lineRule="auto"/>
              <w:jc w:val="center"/>
              <w:rPr>
                <w:rFonts w:ascii="Arial" w:hAnsi="Arial" w:cs="Arial"/>
                <w:sz w:val="20"/>
                <w:szCs w:val="20"/>
              </w:rPr>
            </w:pPr>
          </w:p>
        </w:tc>
        <w:tc>
          <w:tcPr>
            <w:tcW w:w="1254" w:type="pct"/>
            <w:tcBorders>
              <w:top w:val="nil"/>
              <w:left w:val="nil"/>
              <w:bottom w:val="nil"/>
              <w:right w:val="nil"/>
            </w:tcBorders>
            <w:shd w:val="clear" w:color="auto" w:fill="auto"/>
            <w:noWrap/>
            <w:vAlign w:val="bottom"/>
          </w:tcPr>
          <w:p w:rsidR="00547166" w:rsidRPr="00672431" w:rsidRDefault="00547166" w:rsidP="00547166">
            <w:pPr>
              <w:spacing w:after="0" w:line="240" w:lineRule="auto"/>
              <w:rPr>
                <w:rFonts w:ascii="Times New Roman" w:hAnsi="Times New Roman"/>
              </w:rPr>
            </w:pPr>
          </w:p>
        </w:tc>
        <w:tc>
          <w:tcPr>
            <w:tcW w:w="280" w:type="pct"/>
            <w:tcBorders>
              <w:top w:val="nil"/>
              <w:left w:val="nil"/>
              <w:bottom w:val="nil"/>
              <w:right w:val="nil"/>
            </w:tcBorders>
            <w:shd w:val="clear" w:color="auto" w:fill="auto"/>
            <w:noWrap/>
            <w:vAlign w:val="bottom"/>
          </w:tcPr>
          <w:p w:rsidR="00547166" w:rsidRPr="00672431" w:rsidRDefault="00547166" w:rsidP="00547166">
            <w:pPr>
              <w:spacing w:after="0" w:line="240" w:lineRule="auto"/>
              <w:jc w:val="center"/>
              <w:rPr>
                <w:rFonts w:ascii="Arial" w:hAnsi="Arial" w:cs="Arial"/>
              </w:rPr>
            </w:pPr>
          </w:p>
        </w:tc>
        <w:tc>
          <w:tcPr>
            <w:tcW w:w="1218" w:type="pct"/>
            <w:tcBorders>
              <w:top w:val="nil"/>
              <w:left w:val="nil"/>
              <w:bottom w:val="nil"/>
              <w:right w:val="nil"/>
            </w:tcBorders>
            <w:shd w:val="clear" w:color="auto" w:fill="auto"/>
            <w:noWrap/>
            <w:vAlign w:val="center"/>
          </w:tcPr>
          <w:p w:rsidR="00547166" w:rsidRPr="00672431" w:rsidRDefault="00547166" w:rsidP="00547166">
            <w:pPr>
              <w:spacing w:after="0" w:line="240" w:lineRule="auto"/>
              <w:rPr>
                <w:rFonts w:ascii="Arial" w:hAnsi="Arial" w:cs="Arial"/>
              </w:rPr>
            </w:pPr>
          </w:p>
        </w:tc>
      </w:tr>
      <w:tr w:rsidR="00547166" w:rsidRPr="002E11E8">
        <w:trPr>
          <w:trHeight w:val="300"/>
        </w:trPr>
        <w:tc>
          <w:tcPr>
            <w:tcW w:w="846" w:type="pct"/>
            <w:tcBorders>
              <w:top w:val="nil"/>
              <w:left w:val="nil"/>
              <w:bottom w:val="nil"/>
              <w:right w:val="nil"/>
            </w:tcBorders>
            <w:shd w:val="clear" w:color="auto" w:fill="auto"/>
            <w:noWrap/>
            <w:vAlign w:val="bottom"/>
          </w:tcPr>
          <w:p w:rsidR="00547166" w:rsidRPr="002E11E8" w:rsidRDefault="004363C0" w:rsidP="00547166">
            <w:pPr>
              <w:spacing w:after="0" w:line="240" w:lineRule="auto"/>
              <w:rPr>
                <w:rFonts w:ascii="Arial" w:hAnsi="Arial" w:cs="Arial"/>
                <w:sz w:val="20"/>
                <w:szCs w:val="20"/>
              </w:rPr>
            </w:pPr>
            <w:r w:rsidRPr="002E11E8">
              <w:rPr>
                <w:rFonts w:ascii="Arial" w:hAnsi="Arial" w:cs="Arial"/>
                <w:sz w:val="20"/>
                <w:szCs w:val="20"/>
              </w:rPr>
              <w:t>Project</w:t>
            </w:r>
          </w:p>
        </w:tc>
        <w:tc>
          <w:tcPr>
            <w:tcW w:w="611" w:type="pct"/>
            <w:tcBorders>
              <w:top w:val="nil"/>
              <w:left w:val="nil"/>
              <w:bottom w:val="nil"/>
              <w:right w:val="nil"/>
            </w:tcBorders>
            <w:shd w:val="clear" w:color="auto" w:fill="auto"/>
            <w:noWrap/>
            <w:vAlign w:val="bottom"/>
          </w:tcPr>
          <w:p w:rsidR="0076664A" w:rsidRDefault="004363C0" w:rsidP="0076664A">
            <w:pPr>
              <w:spacing w:after="0" w:line="240" w:lineRule="auto"/>
              <w:rPr>
                <w:rFonts w:ascii="Arial" w:hAnsi="Arial" w:cs="Arial"/>
                <w:sz w:val="20"/>
                <w:szCs w:val="20"/>
              </w:rPr>
            </w:pPr>
            <w:r w:rsidRPr="002E11E8">
              <w:rPr>
                <w:rFonts w:ascii="Arial" w:hAnsi="Arial" w:cs="Arial"/>
                <w:sz w:val="20"/>
                <w:szCs w:val="20"/>
              </w:rPr>
              <w:t>Size</w:t>
            </w:r>
          </w:p>
        </w:tc>
        <w:tc>
          <w:tcPr>
            <w:tcW w:w="790" w:type="pct"/>
            <w:tcBorders>
              <w:top w:val="nil"/>
              <w:left w:val="nil"/>
              <w:bottom w:val="nil"/>
              <w:right w:val="nil"/>
            </w:tcBorders>
            <w:shd w:val="clear" w:color="auto" w:fill="auto"/>
            <w:noWrap/>
            <w:vAlign w:val="bottom"/>
          </w:tcPr>
          <w:p w:rsidR="00547166" w:rsidRPr="002E11E8" w:rsidRDefault="004363C0" w:rsidP="00547166">
            <w:pPr>
              <w:spacing w:after="0" w:line="240" w:lineRule="auto"/>
              <w:jc w:val="center"/>
              <w:rPr>
                <w:rFonts w:ascii="Arial" w:hAnsi="Arial" w:cs="Arial"/>
                <w:sz w:val="20"/>
                <w:szCs w:val="20"/>
              </w:rPr>
            </w:pPr>
            <w:proofErr w:type="spellStart"/>
            <w:r w:rsidRPr="002E11E8">
              <w:rPr>
                <w:rFonts w:ascii="Arial" w:hAnsi="Arial" w:cs="Arial"/>
                <w:sz w:val="20"/>
                <w:szCs w:val="20"/>
              </w:rPr>
              <w:t>Dwg</w:t>
            </w:r>
            <w:proofErr w:type="spellEnd"/>
            <w:r w:rsidRPr="002E11E8">
              <w:rPr>
                <w:rFonts w:ascii="Arial" w:hAnsi="Arial" w:cs="Arial"/>
                <w:sz w:val="20"/>
                <w:szCs w:val="20"/>
              </w:rPr>
              <w:t xml:space="preserve"> #</w:t>
            </w:r>
          </w:p>
        </w:tc>
        <w:tc>
          <w:tcPr>
            <w:tcW w:w="1254" w:type="pct"/>
            <w:tcBorders>
              <w:top w:val="nil"/>
              <w:left w:val="nil"/>
              <w:bottom w:val="nil"/>
              <w:right w:val="nil"/>
            </w:tcBorders>
            <w:shd w:val="clear" w:color="auto" w:fill="auto"/>
            <w:noWrap/>
            <w:vAlign w:val="bottom"/>
          </w:tcPr>
          <w:p w:rsidR="00547166" w:rsidRPr="002E11E8" w:rsidRDefault="004363C0" w:rsidP="00547166">
            <w:pPr>
              <w:spacing w:after="0" w:line="240" w:lineRule="auto"/>
              <w:rPr>
                <w:rFonts w:ascii="Times New Roman" w:hAnsi="Times New Roman"/>
              </w:rPr>
            </w:pPr>
            <w:r w:rsidRPr="002E11E8">
              <w:rPr>
                <w:rFonts w:ascii="Times New Roman" w:hAnsi="Times New Roman"/>
              </w:rPr>
              <w:t>Description</w:t>
            </w:r>
          </w:p>
        </w:tc>
        <w:tc>
          <w:tcPr>
            <w:tcW w:w="280" w:type="pct"/>
            <w:tcBorders>
              <w:top w:val="nil"/>
              <w:left w:val="nil"/>
              <w:bottom w:val="nil"/>
              <w:right w:val="nil"/>
            </w:tcBorders>
            <w:shd w:val="clear" w:color="auto" w:fill="auto"/>
            <w:noWrap/>
            <w:vAlign w:val="bottom"/>
          </w:tcPr>
          <w:p w:rsidR="00547166" w:rsidRPr="002E11E8" w:rsidRDefault="004363C0" w:rsidP="00547166">
            <w:pPr>
              <w:spacing w:after="0" w:line="240" w:lineRule="auto"/>
              <w:jc w:val="center"/>
              <w:rPr>
                <w:rFonts w:ascii="Arial" w:hAnsi="Arial" w:cs="Arial"/>
              </w:rPr>
            </w:pPr>
            <w:r w:rsidRPr="002E11E8">
              <w:rPr>
                <w:rFonts w:ascii="Arial" w:hAnsi="Arial" w:cs="Arial"/>
              </w:rPr>
              <w:t> </w:t>
            </w:r>
          </w:p>
        </w:tc>
        <w:tc>
          <w:tcPr>
            <w:tcW w:w="1218" w:type="pct"/>
            <w:tcBorders>
              <w:top w:val="nil"/>
              <w:left w:val="nil"/>
              <w:bottom w:val="nil"/>
              <w:right w:val="nil"/>
            </w:tcBorders>
            <w:shd w:val="clear" w:color="auto" w:fill="auto"/>
            <w:noWrap/>
            <w:vAlign w:val="center"/>
          </w:tcPr>
          <w:p w:rsidR="00547166" w:rsidRPr="002E11E8" w:rsidRDefault="004363C0" w:rsidP="00547166">
            <w:pPr>
              <w:spacing w:after="0" w:line="240" w:lineRule="auto"/>
              <w:rPr>
                <w:rFonts w:ascii="Arial" w:hAnsi="Arial" w:cs="Arial"/>
              </w:rPr>
            </w:pPr>
            <w:r w:rsidRPr="002E11E8">
              <w:rPr>
                <w:rFonts w:ascii="Arial" w:hAnsi="Arial" w:cs="Arial"/>
              </w:rPr>
              <w:t xml:space="preserve">Total </w:t>
            </w:r>
            <w:proofErr w:type="spellStart"/>
            <w:r w:rsidRPr="002E11E8">
              <w:rPr>
                <w:rFonts w:ascii="Arial" w:hAnsi="Arial" w:cs="Arial"/>
              </w:rPr>
              <w:t>Shts</w:t>
            </w:r>
            <w:proofErr w:type="spellEnd"/>
          </w:p>
        </w:tc>
      </w:tr>
    </w:tbl>
    <w:p w:rsidR="00547166" w:rsidRDefault="00547166" w:rsidP="00547166">
      <w:pPr>
        <w:rPr>
          <w:rFonts w:ascii="Times New Roman" w:hAnsi="Times New Roman"/>
          <w:sz w:val="24"/>
          <w:szCs w:val="24"/>
        </w:rPr>
      </w:pPr>
    </w:p>
    <w:tbl>
      <w:tblPr>
        <w:tblW w:w="0" w:type="auto"/>
        <w:tblInd w:w="95" w:type="dxa"/>
        <w:tblLook w:val="04A0"/>
      </w:tblPr>
      <w:tblGrid>
        <w:gridCol w:w="828"/>
        <w:gridCol w:w="375"/>
        <w:gridCol w:w="828"/>
        <w:gridCol w:w="363"/>
        <w:gridCol w:w="5918"/>
        <w:gridCol w:w="718"/>
        <w:gridCol w:w="339"/>
      </w:tblGrid>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w:t>
            </w:r>
            <w:r w:rsidR="009A0DCA">
              <w:rPr>
                <w:rFonts w:ascii="Arial" w:hAnsi="Arial" w:cs="Arial"/>
              </w:rPr>
              <w:t>0700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9A0DCA" w:rsidP="009A0DCA">
            <w:pPr>
              <w:spacing w:after="0" w:line="240" w:lineRule="auto"/>
              <w:rPr>
                <w:rFonts w:ascii="Times New Roman" w:hAnsi="Times New Roman"/>
              </w:rPr>
            </w:pPr>
            <w:r>
              <w:rPr>
                <w:rFonts w:ascii="Times New Roman" w:hAnsi="Times New Roman"/>
              </w:rPr>
              <w:t>SHMS TRANSFER LINE ASSY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9A0DCA" w:rsidP="00547166">
            <w:pPr>
              <w:spacing w:after="0" w:line="240" w:lineRule="auto"/>
              <w:jc w:val="center"/>
              <w:rPr>
                <w:rFonts w:ascii="Arial" w:hAnsi="Arial" w:cs="Arial"/>
              </w:rPr>
            </w:pPr>
            <w:r>
              <w:rPr>
                <w:rFonts w:ascii="Arial" w:hAnsi="Arial" w:cs="Arial"/>
              </w:rPr>
              <w:t>6</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9A0DCA" w:rsidP="00547166">
            <w:pPr>
              <w:spacing w:after="0" w:line="240" w:lineRule="auto"/>
              <w:jc w:val="center"/>
              <w:rPr>
                <w:rFonts w:ascii="Arial" w:hAnsi="Arial" w:cs="Arial"/>
              </w:rPr>
            </w:pPr>
            <w:r>
              <w:rPr>
                <w:rFonts w:ascii="Arial" w:hAnsi="Arial" w:cs="Arial"/>
              </w:rPr>
              <w:t>00630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9A0DCA" w:rsidP="009A0DCA">
            <w:pPr>
              <w:spacing w:after="0" w:line="240" w:lineRule="auto"/>
              <w:rPr>
                <w:rFonts w:ascii="Times New Roman" w:hAnsi="Times New Roman"/>
              </w:rPr>
            </w:pPr>
            <w:r>
              <w:rPr>
                <w:rFonts w:ascii="Times New Roman" w:hAnsi="Times New Roman"/>
              </w:rPr>
              <w:t>BAYONET 1-1/2 IN FEMALE</w:t>
            </w:r>
            <w:r w:rsidR="00C80EE9" w:rsidRPr="002E11E8">
              <w:rPr>
                <w:rFonts w:ascii="Times New Roman" w:hAnsi="Times New Roman"/>
              </w:rPr>
              <w:t xml:space="preserve"> </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486EBF"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486EBF" w:rsidP="00547166">
            <w:pPr>
              <w:spacing w:after="0" w:line="240" w:lineRule="auto"/>
              <w:jc w:val="center"/>
              <w:rPr>
                <w:rFonts w:ascii="Arial" w:hAnsi="Arial" w:cs="Arial"/>
              </w:rPr>
            </w:pPr>
            <w:r>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486EBF" w:rsidP="00486EBF">
            <w:pPr>
              <w:spacing w:after="0" w:line="240" w:lineRule="auto"/>
              <w:jc w:val="center"/>
              <w:rPr>
                <w:rFonts w:ascii="Arial" w:hAnsi="Arial" w:cs="Arial"/>
              </w:rPr>
            </w:pPr>
            <w:r>
              <w:rPr>
                <w:rFonts w:ascii="Arial" w:hAnsi="Arial" w:cs="Arial"/>
              </w:rPr>
              <w:t>56493</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486EBF" w:rsidP="00547166">
            <w:pPr>
              <w:spacing w:after="0" w:line="240" w:lineRule="auto"/>
              <w:rPr>
                <w:rFonts w:ascii="Times New Roman" w:hAnsi="Times New Roman"/>
              </w:rPr>
            </w:pPr>
            <w:r>
              <w:rPr>
                <w:rFonts w:ascii="Times New Roman" w:hAnsi="Times New Roman"/>
              </w:rPr>
              <w:t>HMS CRYOGENICS DIST SPACER 4 X SPEC</w:t>
            </w:r>
            <w:r w:rsidR="00C80EE9" w:rsidRPr="002E11E8">
              <w:rPr>
                <w:rFonts w:ascii="Times New Roman" w:hAnsi="Times New Roman"/>
              </w:rPr>
              <w:t xml:space="preserve">  </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490E80"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490E80" w:rsidP="00547166">
            <w:pPr>
              <w:spacing w:after="0" w:line="240" w:lineRule="auto"/>
              <w:jc w:val="center"/>
              <w:rPr>
                <w:rFonts w:ascii="Arial" w:hAnsi="Arial" w:cs="Arial"/>
              </w:rPr>
            </w:pPr>
            <w:r>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490E80" w:rsidP="00547166">
            <w:pPr>
              <w:spacing w:after="0" w:line="240" w:lineRule="auto"/>
              <w:jc w:val="center"/>
              <w:rPr>
                <w:rFonts w:ascii="Arial" w:hAnsi="Arial" w:cs="Arial"/>
              </w:rPr>
            </w:pPr>
            <w:r>
              <w:rPr>
                <w:rFonts w:ascii="Arial" w:hAnsi="Arial" w:cs="Arial"/>
              </w:rPr>
              <w:t>56492</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490E80" w:rsidP="00547166">
            <w:pPr>
              <w:spacing w:after="0" w:line="240" w:lineRule="auto"/>
              <w:rPr>
                <w:rFonts w:ascii="Times New Roman" w:hAnsi="Times New Roman"/>
              </w:rPr>
            </w:pPr>
            <w:r>
              <w:rPr>
                <w:rFonts w:ascii="Times New Roman" w:hAnsi="Times New Roman"/>
              </w:rPr>
              <w:t>HMS CRYOGENICS DIST SPACER 6 X4</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490E80"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490E80" w:rsidP="00486EBF">
            <w:pPr>
              <w:spacing w:after="0" w:line="240" w:lineRule="auto"/>
              <w:jc w:val="center"/>
              <w:rPr>
                <w:rFonts w:ascii="Arial" w:hAnsi="Arial" w:cs="Arial"/>
              </w:rPr>
            </w:pPr>
            <w:r>
              <w:rPr>
                <w:rFonts w:ascii="Arial" w:hAnsi="Arial" w:cs="Arial"/>
              </w:rPr>
              <w:t>56487</w:t>
            </w:r>
          </w:p>
        </w:tc>
        <w:tc>
          <w:tcPr>
            <w:tcW w:w="0" w:type="auto"/>
            <w:tcBorders>
              <w:top w:val="nil"/>
              <w:left w:val="nil"/>
              <w:bottom w:val="nil"/>
              <w:right w:val="nil"/>
            </w:tcBorders>
          </w:tcPr>
          <w:p w:rsidR="00C80EE9" w:rsidRPr="002E11E8" w:rsidRDefault="005A0A44" w:rsidP="00547166">
            <w:pPr>
              <w:spacing w:after="0" w:line="240" w:lineRule="auto"/>
              <w:rPr>
                <w:rFonts w:ascii="Times New Roman" w:hAnsi="Times New Roman"/>
              </w:rPr>
            </w:pPr>
            <w:r>
              <w:rPr>
                <w:rFonts w:ascii="Times New Roman" w:hAnsi="Times New Roman"/>
              </w:rPr>
              <w:t>C</w:t>
            </w:r>
          </w:p>
        </w:tc>
        <w:tc>
          <w:tcPr>
            <w:tcW w:w="0" w:type="auto"/>
            <w:tcBorders>
              <w:top w:val="nil"/>
              <w:left w:val="nil"/>
              <w:bottom w:val="nil"/>
              <w:right w:val="nil"/>
            </w:tcBorders>
            <w:shd w:val="clear" w:color="auto" w:fill="auto"/>
            <w:noWrap/>
            <w:vAlign w:val="bottom"/>
          </w:tcPr>
          <w:p w:rsidR="00C80EE9" w:rsidRPr="002E11E8" w:rsidRDefault="00490E80" w:rsidP="00547166">
            <w:pPr>
              <w:spacing w:after="0" w:line="240" w:lineRule="auto"/>
              <w:rPr>
                <w:rFonts w:ascii="Times New Roman" w:hAnsi="Times New Roman"/>
              </w:rPr>
            </w:pPr>
            <w:r>
              <w:rPr>
                <w:rFonts w:ascii="Times New Roman" w:hAnsi="Times New Roman"/>
              </w:rPr>
              <w:t xml:space="preserve">HEAT EXCHANGER </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5A0A44" w:rsidP="00547166">
            <w:pPr>
              <w:spacing w:after="0" w:line="240" w:lineRule="auto"/>
              <w:jc w:val="center"/>
              <w:rPr>
                <w:rFonts w:ascii="Arial" w:hAnsi="Arial" w:cs="Arial"/>
              </w:rPr>
            </w:pPr>
            <w:r>
              <w:rPr>
                <w:rFonts w:ascii="Arial" w:hAnsi="Arial" w:cs="Arial"/>
              </w:rPr>
              <w:t>4</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5A0A44"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5A0A44" w:rsidP="00547166">
            <w:pPr>
              <w:spacing w:after="0" w:line="240" w:lineRule="auto"/>
              <w:jc w:val="center"/>
              <w:rPr>
                <w:rFonts w:ascii="Arial" w:hAnsi="Arial" w:cs="Arial"/>
              </w:rPr>
            </w:pPr>
            <w:r>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5A0A44" w:rsidP="00547166">
            <w:pPr>
              <w:spacing w:after="0" w:line="240" w:lineRule="auto"/>
              <w:jc w:val="center"/>
              <w:rPr>
                <w:rFonts w:ascii="Arial" w:hAnsi="Arial" w:cs="Arial"/>
              </w:rPr>
            </w:pPr>
            <w:r>
              <w:rPr>
                <w:rFonts w:ascii="Arial" w:hAnsi="Arial" w:cs="Arial"/>
              </w:rPr>
              <w:t>56502</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5A0A44" w:rsidP="00547166">
            <w:pPr>
              <w:spacing w:after="0" w:line="240" w:lineRule="auto"/>
              <w:rPr>
                <w:rFonts w:ascii="Times New Roman" w:hAnsi="Times New Roman"/>
              </w:rPr>
            </w:pPr>
            <w:r>
              <w:rPr>
                <w:rFonts w:ascii="Times New Roman" w:hAnsi="Times New Roman"/>
              </w:rPr>
              <w:t>HMS CRYOGENICS DIST SHIELD BOTTOM CLOSURE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5A0A44"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5A0A44" w:rsidP="00547166">
            <w:pPr>
              <w:spacing w:after="0" w:line="240" w:lineRule="auto"/>
              <w:jc w:val="center"/>
              <w:rPr>
                <w:rFonts w:ascii="Arial" w:hAnsi="Arial" w:cs="Arial"/>
              </w:rPr>
            </w:pPr>
            <w:r>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5A0A44" w:rsidP="00547166">
            <w:pPr>
              <w:spacing w:after="0" w:line="240" w:lineRule="auto"/>
              <w:jc w:val="center"/>
              <w:rPr>
                <w:rFonts w:ascii="Arial" w:hAnsi="Arial" w:cs="Arial"/>
              </w:rPr>
            </w:pPr>
            <w:r>
              <w:rPr>
                <w:rFonts w:ascii="Arial" w:hAnsi="Arial" w:cs="Arial"/>
              </w:rPr>
              <w:t>56495</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5A0A44" w:rsidP="00547166">
            <w:pPr>
              <w:spacing w:after="0" w:line="240" w:lineRule="auto"/>
              <w:rPr>
                <w:rFonts w:ascii="Times New Roman" w:hAnsi="Times New Roman"/>
              </w:rPr>
            </w:pPr>
            <w:r>
              <w:rPr>
                <w:rFonts w:ascii="Times New Roman" w:hAnsi="Times New Roman"/>
              </w:rPr>
              <w:t>HMS CRYOGENICS DIST SHIELD CLOSURE Q1/SUPPLY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56494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HMS CRYOGENICS DIST SHIELD CLOSURE Q2/Q3 CAN</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56484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HMS CRYOGENICS DIST SHIELD TOP PLATE Q2/Q3 CAN</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D</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56503</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HMS CRYOGENICS DIST BOTTOM PLATE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56499</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OUTER SHELL Q2/Q3 CAN</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56500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OUTER SHELL Q1/SUPPLY CAN</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56501</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OUTER SHELL DIPOLE CAN</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56490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ADAPTER RING 8(10) X 6(10)</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75400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0004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RELIEF FLANGE 3 IN DIA</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75400</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jc w:val="center"/>
              <w:rPr>
                <w:rFonts w:ascii="Arial" w:hAnsi="Arial" w:cs="Arial"/>
              </w:rPr>
            </w:pPr>
            <w:r>
              <w:rPr>
                <w:rFonts w:ascii="Arial" w:hAnsi="Arial" w:cs="Arial"/>
              </w:rPr>
              <w:t>0005</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AF5A99" w:rsidP="00547166">
            <w:pPr>
              <w:spacing w:after="0" w:line="240" w:lineRule="auto"/>
              <w:rPr>
                <w:rFonts w:ascii="Times New Roman" w:hAnsi="Times New Roman"/>
              </w:rPr>
            </w:pPr>
            <w:r>
              <w:rPr>
                <w:rFonts w:ascii="Times New Roman" w:hAnsi="Times New Roman"/>
              </w:rPr>
              <w:t>SPRING</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jc w:val="center"/>
              <w:rPr>
                <w:rFonts w:ascii="Arial" w:hAnsi="Arial" w:cs="Arial"/>
              </w:rPr>
            </w:pPr>
            <w:r>
              <w:rPr>
                <w:rFonts w:ascii="Arial" w:hAnsi="Arial" w:cs="Arial"/>
              </w:rPr>
              <w:lastRenderedPageBreak/>
              <w:t>75400</w:t>
            </w:r>
          </w:p>
        </w:tc>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jc w:val="center"/>
              <w:rPr>
                <w:rFonts w:ascii="Arial" w:hAnsi="Arial" w:cs="Arial"/>
              </w:rPr>
            </w:pPr>
            <w:r>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jc w:val="center"/>
              <w:rPr>
                <w:rFonts w:ascii="Arial" w:hAnsi="Arial" w:cs="Arial"/>
              </w:rPr>
            </w:pPr>
            <w:r>
              <w:rPr>
                <w:rFonts w:ascii="Arial" w:hAnsi="Arial" w:cs="Arial"/>
              </w:rPr>
              <w:t>0006</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rPr>
                <w:rFonts w:ascii="Times New Roman" w:hAnsi="Times New Roman"/>
              </w:rPr>
            </w:pPr>
            <w:r>
              <w:rPr>
                <w:rFonts w:ascii="Times New Roman" w:hAnsi="Times New Roman"/>
              </w:rPr>
              <w:t>UPPER PLATE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jc w:val="center"/>
              <w:rPr>
                <w:rFonts w:ascii="Arial" w:hAnsi="Arial" w:cs="Arial"/>
              </w:rPr>
            </w:pPr>
            <w:r>
              <w:rPr>
                <w:rFonts w:ascii="Arial" w:hAnsi="Arial" w:cs="Arial"/>
              </w:rPr>
              <w:t>67140</w:t>
            </w:r>
          </w:p>
        </w:tc>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jc w:val="center"/>
              <w:rPr>
                <w:rFonts w:ascii="Arial" w:hAnsi="Arial" w:cs="Arial"/>
              </w:rPr>
            </w:pPr>
            <w:r>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jc w:val="center"/>
              <w:rPr>
                <w:rFonts w:ascii="Arial" w:hAnsi="Arial" w:cs="Arial"/>
              </w:rPr>
            </w:pPr>
            <w:r>
              <w:rPr>
                <w:rFonts w:ascii="Arial" w:hAnsi="Arial" w:cs="Arial"/>
              </w:rPr>
              <w:t>56504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rPr>
                <w:rFonts w:ascii="Times New Roman" w:hAnsi="Times New Roman"/>
              </w:rPr>
            </w:pPr>
            <w:r>
              <w:rPr>
                <w:rFonts w:ascii="Times New Roman" w:hAnsi="Times New Roman"/>
              </w:rPr>
              <w:t xml:space="preserve">HMS CRYOGENICS DIST BRACKET HEAT EXCHANGER </w:t>
            </w:r>
          </w:p>
        </w:tc>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jc w:val="center"/>
              <w:rPr>
                <w:rFonts w:ascii="Arial" w:hAnsi="Arial" w:cs="Arial"/>
              </w:rPr>
            </w:pPr>
            <w:r>
              <w:rPr>
                <w:rFonts w:ascii="Arial" w:hAnsi="Arial" w:cs="Arial"/>
              </w:rPr>
              <w:t>DIST</w:t>
            </w:r>
          </w:p>
        </w:tc>
        <w:tc>
          <w:tcPr>
            <w:tcW w:w="0" w:type="auto"/>
            <w:tcBorders>
              <w:top w:val="nil"/>
              <w:left w:val="nil"/>
              <w:bottom w:val="nil"/>
              <w:right w:val="nil"/>
            </w:tcBorders>
            <w:shd w:val="clear" w:color="auto" w:fill="auto"/>
            <w:noWrap/>
            <w:vAlign w:val="center"/>
          </w:tcPr>
          <w:p w:rsidR="00C80EE9" w:rsidRPr="002E11E8" w:rsidRDefault="00555088" w:rsidP="00547166">
            <w:pPr>
              <w:spacing w:after="0" w:line="240" w:lineRule="auto"/>
              <w:jc w:val="center"/>
              <w:rPr>
                <w:rFonts w:ascii="Arial" w:hAnsi="Arial" w:cs="Arial"/>
              </w:rPr>
            </w:pPr>
            <w:r>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555088" w:rsidP="00547166">
            <w:pPr>
              <w:spacing w:after="0" w:line="240" w:lineRule="auto"/>
              <w:jc w:val="center"/>
              <w:rPr>
                <w:rFonts w:ascii="Arial" w:hAnsi="Arial" w:cs="Arial"/>
              </w:rPr>
            </w:pPr>
            <w:r>
              <w:rPr>
                <w:rFonts w:ascii="Arial" w:hAnsi="Arial" w:cs="Arial"/>
              </w:rPr>
              <w:t>6714</w:t>
            </w:r>
            <w:r w:rsidR="00930B52">
              <w:rPr>
                <w:rFonts w:ascii="Arial" w:hAnsi="Arial" w:cs="Arial"/>
              </w:rPr>
              <w:t>0</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5719E4" w:rsidP="00547166">
            <w:pPr>
              <w:spacing w:after="0" w:line="240" w:lineRule="auto"/>
              <w:jc w:val="center"/>
              <w:rPr>
                <w:rFonts w:ascii="Arial" w:hAnsi="Arial" w:cs="Arial"/>
              </w:rPr>
            </w:pPr>
            <w:r>
              <w:rPr>
                <w:rFonts w:ascii="Arial" w:hAnsi="Arial" w:cs="Arial"/>
              </w:rPr>
              <w:t xml:space="preserve"> </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18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Arial" w:hAnsi="Arial" w:cs="Arial"/>
              </w:rPr>
            </w:pPr>
            <w:r>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Pr>
                <w:rFonts w:ascii="Arial" w:hAnsi="Arial" w:cs="Arial"/>
              </w:rPr>
              <w:t>1</w:t>
            </w:r>
          </w:p>
        </w:tc>
      </w:tr>
      <w:tr w:rsidR="00C80EE9" w:rsidRPr="002E11E8" w:rsidTr="00C80EE9">
        <w:trPr>
          <w:trHeight w:val="18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Arial" w:hAnsi="Arial" w:cs="Arial"/>
              </w:rPr>
            </w:pPr>
            <w:r>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79555C">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lastRenderedPageBreak/>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lastRenderedPageBreak/>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0609</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SEAL RING</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VALVE PLUG ADAPTER</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0611</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INNER TUBE ADAPTER</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0612</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ROD GUIDE / TOP FLANGE WELDMENT</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0613</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TOP FLANGE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 xml:space="preserve">ROD GUIDE </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0615</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BULLET CV = .32</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0616</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BULLET CV = 3.0</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0617</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BELLOWS ASSEMBLY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0618</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HEAT INTERCEPT TAB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0619</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VALVE BELLOWS PROTECTION RING</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0620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ADAPTER RING</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0621</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BELLOWS GUIDE PIPE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0622</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BOTTOM ADAPTER</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0623</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CV 0.32 CONTROL VALVE SEAT</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1 1/2" FEMALE BAYONET ASSEMBLY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0631</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SEAL ASSEMBLY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0632</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CHEVRON HOUSING</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0633</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BASE PLATE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VACUUM COUPLING CAP</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0635</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VALVE ASSEMBLY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0636</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HEAT INTERCEPT TAB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0637</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VALVE FLANGE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0638</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FEMALE BAYONET SEAL</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D</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ELECTRIC VALVE ACTUATOR</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0651</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ACTUATOR SUPPORT SUB-ASSEMBLY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0652</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BASE PLATE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0653</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MOVEABLE PLATE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STOP - 1/2</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0655</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GUIDE ROD</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0656</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TOP PLATE SUB-ASSEMBLY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0657</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CONNECTOR SUPPORT</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0658</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MICROSWITCH MOUNTING PLATE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0659</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LOCK NUT</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0660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THREADED EXTENSION</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0661</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STOP SCREW MOUNTING PLATE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0662</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LVDT PLUNGER ROD</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0663</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WIRING SCHEMATIC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C</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0670</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1" CRYOGENIC CHECK VALVE ASSEMBLY</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0671</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PLUNGER</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lastRenderedPageBreak/>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0672</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HOUSING</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0673</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SEAT</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67145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B</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0674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ADAPTER</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
        </w:tc>
        <w:tc>
          <w:tcPr>
            <w:tcW w:w="0" w:type="auto"/>
            <w:tcBorders>
              <w:top w:val="nil"/>
              <w:left w:val="nil"/>
              <w:bottom w:val="nil"/>
              <w:right w:val="nil"/>
            </w:tcBorders>
            <w:shd w:val="clear" w:color="auto" w:fill="auto"/>
            <w:noWrap/>
            <w:vAlign w:val="center"/>
          </w:tcPr>
          <w:p w:rsidR="00C80EE9" w:rsidRPr="002E11E8" w:rsidRDefault="00C80EE9" w:rsidP="00547166">
            <w:pPr>
              <w:spacing w:after="0" w:line="240" w:lineRule="auto"/>
              <w:jc w:val="center"/>
              <w:rPr>
                <w:rFonts w:ascii="Arial" w:hAnsi="Arial" w:cs="Arial"/>
              </w:rPr>
            </w:pPr>
          </w:p>
        </w:tc>
      </w:tr>
      <w:tr w:rsidR="00C80EE9" w:rsidRPr="002E11E8" w:rsidTr="00C80EE9">
        <w:trPr>
          <w:trHeight w:val="285"/>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67125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00110</w:t>
            </w:r>
          </w:p>
        </w:tc>
        <w:tc>
          <w:tcPr>
            <w:tcW w:w="0" w:type="auto"/>
            <w:tcBorders>
              <w:top w:val="nil"/>
              <w:left w:val="nil"/>
              <w:bottom w:val="nil"/>
              <w:right w:val="nil"/>
            </w:tcBorders>
          </w:tcPr>
          <w:p w:rsidR="00C80EE9" w:rsidRPr="002E11E8" w:rsidRDefault="00C80EE9" w:rsidP="00547166">
            <w:pPr>
              <w:spacing w:after="0" w:line="240" w:lineRule="auto"/>
              <w:rPr>
                <w:rFonts w:ascii="Arial" w:hAnsi="Arial" w:cs="Arial"/>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Arial" w:hAnsi="Arial" w:cs="Arial"/>
              </w:rPr>
            </w:pPr>
            <w:r w:rsidRPr="002E11E8">
              <w:rPr>
                <w:rFonts w:ascii="Arial" w:hAnsi="Arial" w:cs="Arial"/>
              </w:rPr>
              <w:t>TEMPERATURE ELECTICAL CONNECTIONS</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r w:rsidR="00C80EE9" w:rsidRPr="002E11E8" w:rsidTr="00C80EE9">
        <w:trPr>
          <w:trHeight w:val="300"/>
        </w:trPr>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67125</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E</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00114</w:t>
            </w:r>
          </w:p>
        </w:tc>
        <w:tc>
          <w:tcPr>
            <w:tcW w:w="0" w:type="auto"/>
            <w:tcBorders>
              <w:top w:val="nil"/>
              <w:left w:val="nil"/>
              <w:bottom w:val="nil"/>
              <w:right w:val="nil"/>
            </w:tcBorders>
          </w:tcPr>
          <w:p w:rsidR="00C80EE9" w:rsidRPr="002E11E8" w:rsidRDefault="00C80EE9" w:rsidP="00547166">
            <w:pPr>
              <w:spacing w:after="0" w:line="240" w:lineRule="auto"/>
              <w:rPr>
                <w:rFonts w:ascii="Times New Roman" w:hAnsi="Times New Roman"/>
              </w:rPr>
            </w:pP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rPr>
                <w:rFonts w:ascii="Times New Roman" w:hAnsi="Times New Roman"/>
              </w:rPr>
            </w:pPr>
            <w:r w:rsidRPr="002E11E8">
              <w:rPr>
                <w:rFonts w:ascii="Times New Roman" w:hAnsi="Times New Roman"/>
              </w:rPr>
              <w:t>CRYO FLOW DIAGRAM</w:t>
            </w:r>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proofErr w:type="spellStart"/>
            <w:r w:rsidRPr="002E11E8">
              <w:rPr>
                <w:rFonts w:ascii="Arial" w:hAnsi="Arial" w:cs="Arial"/>
              </w:rPr>
              <w:t>Dwg</w:t>
            </w:r>
            <w:proofErr w:type="spellEnd"/>
          </w:p>
        </w:tc>
        <w:tc>
          <w:tcPr>
            <w:tcW w:w="0" w:type="auto"/>
            <w:tcBorders>
              <w:top w:val="nil"/>
              <w:left w:val="nil"/>
              <w:bottom w:val="nil"/>
              <w:right w:val="nil"/>
            </w:tcBorders>
            <w:shd w:val="clear" w:color="auto" w:fill="auto"/>
            <w:noWrap/>
            <w:vAlign w:val="bottom"/>
          </w:tcPr>
          <w:p w:rsidR="00C80EE9" w:rsidRPr="002E11E8" w:rsidRDefault="00C80EE9" w:rsidP="00547166">
            <w:pPr>
              <w:spacing w:after="0" w:line="240" w:lineRule="auto"/>
              <w:jc w:val="center"/>
              <w:rPr>
                <w:rFonts w:ascii="Arial" w:hAnsi="Arial" w:cs="Arial"/>
              </w:rPr>
            </w:pPr>
            <w:r w:rsidRPr="002E11E8">
              <w:rPr>
                <w:rFonts w:ascii="Arial" w:hAnsi="Arial" w:cs="Arial"/>
              </w:rPr>
              <w:t>1</w:t>
            </w:r>
          </w:p>
        </w:tc>
      </w:tr>
    </w:tbl>
    <w:p w:rsidR="00547166" w:rsidRDefault="00547166" w:rsidP="00547166">
      <w:pPr>
        <w:ind w:left="720" w:hanging="720"/>
        <w:jc w:val="center"/>
        <w:rPr>
          <w:rFonts w:ascii="Times New Roman" w:hAnsi="Times New Roman"/>
          <w:sz w:val="24"/>
          <w:szCs w:val="24"/>
        </w:rPr>
      </w:pPr>
    </w:p>
    <w:p w:rsidR="00547166" w:rsidRDefault="00547166" w:rsidP="00547166">
      <w:pPr>
        <w:spacing w:after="0"/>
        <w:rPr>
          <w:rFonts w:ascii="Times New Roman" w:hAnsi="Times New Roman"/>
          <w:sz w:val="24"/>
          <w:szCs w:val="24"/>
        </w:rPr>
      </w:pPr>
    </w:p>
    <w:p w:rsidR="00181D3E" w:rsidRDefault="00181D3E" w:rsidP="00547166">
      <w:pPr>
        <w:spacing w:after="0"/>
        <w:rPr>
          <w:rFonts w:ascii="Times New Roman" w:hAnsi="Times New Roman"/>
          <w:sz w:val="24"/>
          <w:szCs w:val="24"/>
        </w:rPr>
      </w:pPr>
    </w:p>
    <w:p w:rsidR="00181D3E" w:rsidRDefault="00181D3E" w:rsidP="00547166">
      <w:pPr>
        <w:spacing w:after="0"/>
        <w:rPr>
          <w:rFonts w:ascii="Times New Roman" w:hAnsi="Times New Roman"/>
          <w:sz w:val="24"/>
          <w:szCs w:val="24"/>
        </w:rPr>
      </w:pPr>
    </w:p>
    <w:p w:rsidR="00547166" w:rsidRPr="00B577B7" w:rsidRDefault="004363C0" w:rsidP="00547166">
      <w:pPr>
        <w:pStyle w:val="ListParagraph"/>
        <w:ind w:hanging="720"/>
        <w:outlineLvl w:val="0"/>
        <w:rPr>
          <w:b/>
        </w:rPr>
      </w:pPr>
      <w:bookmarkStart w:id="33" w:name="_Toc277168071"/>
      <w:r>
        <w:rPr>
          <w:b/>
        </w:rPr>
        <w:t>3</w:t>
      </w:r>
      <w:r w:rsidRPr="00B577B7">
        <w:rPr>
          <w:b/>
        </w:rPr>
        <w:t>.0</w:t>
      </w:r>
      <w:r w:rsidRPr="00B577B7">
        <w:rPr>
          <w:b/>
        </w:rPr>
        <w:tab/>
      </w:r>
      <w:r w:rsidR="00F55C2C">
        <w:rPr>
          <w:b/>
        </w:rPr>
        <w:t>CXFER LINE</w:t>
      </w:r>
      <w:r>
        <w:rPr>
          <w:b/>
        </w:rPr>
        <w:t xml:space="preserve"> Requirements</w:t>
      </w:r>
      <w:bookmarkEnd w:id="33"/>
    </w:p>
    <w:p w:rsidR="00547166" w:rsidRDefault="00547166" w:rsidP="00547166">
      <w:pPr>
        <w:tabs>
          <w:tab w:val="left" w:pos="720"/>
          <w:tab w:val="left" w:pos="3060"/>
        </w:tabs>
        <w:spacing w:after="0"/>
        <w:rPr>
          <w:rFonts w:ascii="Times New Roman" w:hAnsi="Times New Roman"/>
          <w:sz w:val="24"/>
          <w:szCs w:val="24"/>
        </w:rPr>
      </w:pPr>
    </w:p>
    <w:p w:rsidR="00547166" w:rsidRPr="00BF66BA" w:rsidRDefault="004363C0" w:rsidP="00547166">
      <w:pPr>
        <w:pStyle w:val="ListParagraph"/>
        <w:outlineLvl w:val="1"/>
        <w:rPr>
          <w:b/>
        </w:rPr>
      </w:pPr>
      <w:bookmarkStart w:id="34" w:name="_Toc277168072"/>
      <w:r>
        <w:rPr>
          <w:b/>
        </w:rPr>
        <w:t>3</w:t>
      </w:r>
      <w:r w:rsidRPr="00BF66BA">
        <w:rPr>
          <w:b/>
        </w:rPr>
        <w:t>.1</w:t>
      </w:r>
      <w:r w:rsidRPr="00BF66BA">
        <w:rPr>
          <w:b/>
        </w:rPr>
        <w:tab/>
      </w:r>
      <w:r w:rsidRPr="00BF66BA">
        <w:rPr>
          <w:b/>
          <w:u w:val="single"/>
        </w:rPr>
        <w:t>Introduction</w:t>
      </w:r>
      <w:bookmarkEnd w:id="34"/>
    </w:p>
    <w:p w:rsidR="00547166" w:rsidRDefault="00547166" w:rsidP="00547166">
      <w:pPr>
        <w:tabs>
          <w:tab w:val="left" w:pos="720"/>
          <w:tab w:val="left" w:pos="1440"/>
        </w:tabs>
        <w:spacing w:after="0"/>
        <w:rPr>
          <w:rFonts w:ascii="Times New Roman" w:hAnsi="Times New Roman"/>
          <w:b/>
          <w:sz w:val="24"/>
          <w:szCs w:val="24"/>
          <w:u w:val="single"/>
        </w:rPr>
      </w:pPr>
    </w:p>
    <w:p w:rsidR="00547166" w:rsidRDefault="004363C0" w:rsidP="00547166">
      <w:pPr>
        <w:tabs>
          <w:tab w:val="left" w:pos="1440"/>
        </w:tabs>
        <w:spacing w:after="0"/>
        <w:ind w:left="1440" w:hanging="720"/>
        <w:rPr>
          <w:rFonts w:ascii="Times New Roman" w:hAnsi="Times New Roman"/>
          <w:sz w:val="24"/>
          <w:szCs w:val="24"/>
        </w:rPr>
      </w:pPr>
      <w:r>
        <w:rPr>
          <w:rFonts w:ascii="Times New Roman" w:hAnsi="Times New Roman"/>
          <w:sz w:val="24"/>
          <w:szCs w:val="24"/>
        </w:rPr>
        <w:tab/>
      </w:r>
      <w:r w:rsidRPr="00925FF4">
        <w:rPr>
          <w:rFonts w:ascii="Times New Roman" w:hAnsi="Times New Roman"/>
          <w:sz w:val="24"/>
          <w:szCs w:val="24"/>
        </w:rPr>
        <w:t xml:space="preserve">The </w:t>
      </w:r>
      <w:r>
        <w:rPr>
          <w:rFonts w:ascii="Times New Roman" w:hAnsi="Times New Roman"/>
          <w:sz w:val="24"/>
          <w:szCs w:val="24"/>
        </w:rPr>
        <w:t xml:space="preserve">Jefferson Lab-provided </w:t>
      </w:r>
      <w:r w:rsidR="00F55C2C">
        <w:rPr>
          <w:rFonts w:ascii="Times New Roman" w:hAnsi="Times New Roman"/>
          <w:sz w:val="24"/>
          <w:szCs w:val="24"/>
        </w:rPr>
        <w:t>CXFER LINE</w:t>
      </w:r>
      <w:r>
        <w:rPr>
          <w:rFonts w:ascii="Times New Roman" w:hAnsi="Times New Roman"/>
          <w:sz w:val="24"/>
          <w:szCs w:val="24"/>
        </w:rPr>
        <w:t xml:space="preserve"> Design represent</w:t>
      </w:r>
      <w:r w:rsidRPr="00925FF4">
        <w:rPr>
          <w:rFonts w:ascii="Times New Roman" w:hAnsi="Times New Roman"/>
          <w:sz w:val="24"/>
          <w:szCs w:val="24"/>
        </w:rPr>
        <w:t xml:space="preserve"> </w:t>
      </w:r>
      <w:r>
        <w:rPr>
          <w:rFonts w:ascii="Times New Roman" w:hAnsi="Times New Roman"/>
          <w:sz w:val="24"/>
          <w:szCs w:val="24"/>
        </w:rPr>
        <w:t xml:space="preserve">an </w:t>
      </w:r>
      <w:r w:rsidRPr="00925FF4">
        <w:rPr>
          <w:rFonts w:ascii="Times New Roman" w:hAnsi="Times New Roman"/>
          <w:sz w:val="24"/>
          <w:szCs w:val="24"/>
        </w:rPr>
        <w:t xml:space="preserve">approach which </w:t>
      </w:r>
      <w:r>
        <w:rPr>
          <w:rFonts w:ascii="Times New Roman" w:hAnsi="Times New Roman"/>
          <w:sz w:val="24"/>
          <w:szCs w:val="24"/>
        </w:rPr>
        <w:t>Jefferson Lab considers adequate</w:t>
      </w:r>
      <w:r w:rsidRPr="00925FF4">
        <w:rPr>
          <w:rFonts w:ascii="Times New Roman" w:hAnsi="Times New Roman"/>
          <w:sz w:val="24"/>
          <w:szCs w:val="24"/>
        </w:rPr>
        <w:t xml:space="preserve"> for meeting the requirements</w:t>
      </w:r>
      <w:r>
        <w:rPr>
          <w:rFonts w:ascii="Times New Roman" w:hAnsi="Times New Roman"/>
          <w:sz w:val="24"/>
          <w:szCs w:val="24"/>
        </w:rPr>
        <w:t xml:space="preserve"> of this s</w:t>
      </w:r>
      <w:r w:rsidRPr="00925FF4">
        <w:rPr>
          <w:rFonts w:ascii="Times New Roman" w:hAnsi="Times New Roman"/>
          <w:sz w:val="24"/>
          <w:szCs w:val="24"/>
        </w:rPr>
        <w:t>pecification</w:t>
      </w:r>
      <w:r>
        <w:rPr>
          <w:rFonts w:ascii="Times New Roman" w:hAnsi="Times New Roman"/>
          <w:sz w:val="24"/>
          <w:szCs w:val="24"/>
        </w:rPr>
        <w:t xml:space="preserve"> including Jefferson Lab Pressure System requirements which require fabrication and documentation according to the ASME pressure system code for piping and vessels</w:t>
      </w:r>
      <w:r w:rsidRPr="00925FF4">
        <w:rPr>
          <w:rFonts w:ascii="Times New Roman" w:hAnsi="Times New Roman"/>
          <w:sz w:val="24"/>
          <w:szCs w:val="24"/>
        </w:rPr>
        <w:t>,</w:t>
      </w:r>
      <w:r>
        <w:rPr>
          <w:rFonts w:ascii="Times New Roman" w:hAnsi="Times New Roman"/>
          <w:sz w:val="24"/>
          <w:szCs w:val="24"/>
        </w:rPr>
        <w:t xml:space="preserve"> when fabricated, documented and tested </w:t>
      </w:r>
      <w:r w:rsidRPr="00925FF4">
        <w:rPr>
          <w:rFonts w:ascii="Times New Roman" w:hAnsi="Times New Roman"/>
          <w:sz w:val="24"/>
          <w:szCs w:val="24"/>
        </w:rPr>
        <w:t xml:space="preserve">by the </w:t>
      </w:r>
      <w:r w:rsidRPr="00317827">
        <w:rPr>
          <w:rFonts w:ascii="Times New Roman" w:hAnsi="Times New Roman"/>
          <w:sz w:val="24"/>
          <w:szCs w:val="24"/>
        </w:rPr>
        <w:t xml:space="preserve">subcontractor.  </w:t>
      </w:r>
    </w:p>
    <w:p w:rsidR="00547166" w:rsidRDefault="004363C0" w:rsidP="00547166">
      <w:pPr>
        <w:tabs>
          <w:tab w:val="left" w:pos="1440"/>
        </w:tabs>
        <w:spacing w:after="0"/>
        <w:ind w:left="1440" w:hanging="720"/>
        <w:rPr>
          <w:rFonts w:ascii="Times New Roman" w:hAnsi="Times New Roman"/>
          <w:sz w:val="24"/>
          <w:szCs w:val="24"/>
        </w:rPr>
      </w:pPr>
      <w:r>
        <w:rPr>
          <w:rFonts w:ascii="Times New Roman" w:hAnsi="Times New Roman"/>
          <w:sz w:val="24"/>
          <w:szCs w:val="24"/>
        </w:rPr>
        <w:tab/>
      </w:r>
    </w:p>
    <w:p w:rsidR="00547166" w:rsidRPr="004933BA" w:rsidRDefault="004363C0" w:rsidP="00547166">
      <w:pPr>
        <w:tabs>
          <w:tab w:val="left" w:pos="1440"/>
        </w:tabs>
        <w:spacing w:after="0"/>
        <w:ind w:left="1440" w:hanging="720"/>
        <w:rPr>
          <w:rFonts w:ascii="Times New Roman" w:hAnsi="Times New Roman"/>
          <w:sz w:val="24"/>
          <w:szCs w:val="24"/>
        </w:rPr>
      </w:pPr>
      <w:r>
        <w:rPr>
          <w:rFonts w:ascii="Times New Roman" w:hAnsi="Times New Roman"/>
          <w:sz w:val="24"/>
          <w:szCs w:val="24"/>
        </w:rPr>
        <w:tab/>
      </w:r>
      <w:r w:rsidRPr="00661BF8">
        <w:rPr>
          <w:rFonts w:ascii="Times New Roman" w:hAnsi="Times New Roman"/>
          <w:sz w:val="24"/>
          <w:szCs w:val="24"/>
        </w:rPr>
        <w:t>Table 2-1</w:t>
      </w:r>
      <w:r>
        <w:rPr>
          <w:rFonts w:ascii="Times New Roman" w:hAnsi="Times New Roman"/>
          <w:sz w:val="24"/>
          <w:szCs w:val="24"/>
        </w:rPr>
        <w:t xml:space="preserve"> </w:t>
      </w:r>
      <w:r w:rsidRPr="00661BF8">
        <w:rPr>
          <w:rFonts w:ascii="Times New Roman" w:hAnsi="Times New Roman"/>
          <w:sz w:val="24"/>
          <w:szCs w:val="24"/>
        </w:rPr>
        <w:t>summarizes the</w:t>
      </w:r>
      <w:r>
        <w:rPr>
          <w:rFonts w:ascii="Times New Roman" w:hAnsi="Times New Roman"/>
          <w:sz w:val="24"/>
          <w:szCs w:val="24"/>
        </w:rPr>
        <w:t xml:space="preserve"> basic </w:t>
      </w:r>
      <w:r w:rsidRPr="00632FFB">
        <w:rPr>
          <w:rFonts w:ascii="Times New Roman" w:hAnsi="Times New Roman"/>
          <w:sz w:val="24"/>
          <w:szCs w:val="24"/>
        </w:rPr>
        <w:t xml:space="preserve">cryostat requirements for the </w:t>
      </w:r>
      <w:r w:rsidR="00F55C2C">
        <w:rPr>
          <w:rFonts w:ascii="Times New Roman" w:hAnsi="Times New Roman"/>
          <w:sz w:val="24"/>
          <w:szCs w:val="24"/>
        </w:rPr>
        <w:t>CXFER LINE</w:t>
      </w:r>
      <w:r>
        <w:rPr>
          <w:rFonts w:ascii="Times New Roman" w:hAnsi="Times New Roman"/>
          <w:sz w:val="24"/>
          <w:szCs w:val="24"/>
        </w:rPr>
        <w:t xml:space="preserve"> </w:t>
      </w:r>
      <w:r w:rsidR="004C5B7C">
        <w:rPr>
          <w:rFonts w:ascii="Times New Roman" w:hAnsi="Times New Roman"/>
          <w:sz w:val="24"/>
          <w:szCs w:val="24"/>
        </w:rPr>
        <w:t>Assembly</w:t>
      </w:r>
      <w:r w:rsidR="00547166">
        <w:rPr>
          <w:rFonts w:ascii="Times New Roman" w:hAnsi="Times New Roman"/>
          <w:sz w:val="24"/>
          <w:szCs w:val="24"/>
        </w:rPr>
        <w:t xml:space="preserve">.  </w:t>
      </w:r>
      <w:r>
        <w:rPr>
          <w:rFonts w:ascii="Times New Roman" w:hAnsi="Times New Roman"/>
          <w:sz w:val="24"/>
          <w:szCs w:val="24"/>
        </w:rPr>
        <w:t>The subcontractor shall have f</w:t>
      </w:r>
      <w:r w:rsidRPr="002B71EF">
        <w:rPr>
          <w:rFonts w:ascii="Times New Roman" w:hAnsi="Times New Roman"/>
          <w:sz w:val="24"/>
          <w:szCs w:val="24"/>
        </w:rPr>
        <w:t xml:space="preserve">ull responsibility for meeting the requirements of this specification.  </w:t>
      </w:r>
      <w:r>
        <w:rPr>
          <w:rFonts w:ascii="Times New Roman" w:hAnsi="Times New Roman"/>
          <w:sz w:val="24"/>
          <w:szCs w:val="24"/>
        </w:rPr>
        <w:t xml:space="preserve">The </w:t>
      </w:r>
      <w:r w:rsidR="00F55C2C">
        <w:rPr>
          <w:rFonts w:ascii="Times New Roman" w:hAnsi="Times New Roman"/>
          <w:sz w:val="24"/>
          <w:szCs w:val="24"/>
        </w:rPr>
        <w:t>CXFER LINE</w:t>
      </w:r>
      <w:r>
        <w:rPr>
          <w:rFonts w:ascii="Times New Roman" w:hAnsi="Times New Roman"/>
          <w:sz w:val="24"/>
          <w:szCs w:val="24"/>
        </w:rPr>
        <w:t xml:space="preserve"> </w:t>
      </w:r>
      <w:r w:rsidR="004C5B7C">
        <w:rPr>
          <w:rFonts w:ascii="Times New Roman" w:hAnsi="Times New Roman"/>
          <w:sz w:val="24"/>
          <w:szCs w:val="24"/>
        </w:rPr>
        <w:t>Assembly</w:t>
      </w:r>
      <w:r>
        <w:rPr>
          <w:rFonts w:ascii="Times New Roman" w:hAnsi="Times New Roman"/>
          <w:sz w:val="24"/>
          <w:szCs w:val="24"/>
        </w:rPr>
        <w:t xml:space="preserve"> </w:t>
      </w:r>
      <w:r w:rsidRPr="002B71EF">
        <w:rPr>
          <w:rFonts w:ascii="Times New Roman" w:hAnsi="Times New Roman"/>
          <w:sz w:val="24"/>
          <w:szCs w:val="24"/>
        </w:rPr>
        <w:t>shall meet the dimensional requirements of this specification</w:t>
      </w:r>
      <w:r>
        <w:rPr>
          <w:rFonts w:ascii="Times New Roman" w:hAnsi="Times New Roman"/>
          <w:sz w:val="24"/>
          <w:szCs w:val="24"/>
        </w:rPr>
        <w:t xml:space="preserve"> </w:t>
      </w:r>
      <w:r w:rsidRPr="003D2329">
        <w:rPr>
          <w:rFonts w:ascii="Times New Roman" w:hAnsi="Times New Roman"/>
          <w:sz w:val="24"/>
          <w:szCs w:val="24"/>
        </w:rPr>
        <w:t xml:space="preserve">and drawing </w:t>
      </w:r>
      <w:r w:rsidRPr="00181D3E">
        <w:rPr>
          <w:rFonts w:ascii="Times New Roman" w:hAnsi="Times New Roman"/>
          <w:sz w:val="24"/>
          <w:szCs w:val="24"/>
          <w:highlight w:val="yellow"/>
        </w:rPr>
        <w:t>67145-E-01000</w:t>
      </w:r>
      <w:r w:rsidR="00181D3E">
        <w:rPr>
          <w:rFonts w:ascii="Times New Roman" w:hAnsi="Times New Roman"/>
          <w:sz w:val="24"/>
          <w:szCs w:val="24"/>
        </w:rPr>
        <w:t xml:space="preserve">. </w:t>
      </w:r>
      <w:r w:rsidR="00F55C2C">
        <w:rPr>
          <w:rFonts w:ascii="Times New Roman" w:hAnsi="Times New Roman"/>
          <w:sz w:val="24"/>
          <w:szCs w:val="24"/>
        </w:rPr>
        <w:t>CXFER LINE</w:t>
      </w:r>
      <w:r w:rsidRPr="00702DFA">
        <w:rPr>
          <w:rFonts w:ascii="Times New Roman" w:hAnsi="Times New Roman"/>
          <w:sz w:val="24"/>
          <w:szCs w:val="24"/>
        </w:rPr>
        <w:t xml:space="preserve"> Design Drawings are listed in </w:t>
      </w:r>
      <w:r w:rsidRPr="004933BA">
        <w:rPr>
          <w:rFonts w:ascii="Times New Roman" w:hAnsi="Times New Roman"/>
          <w:sz w:val="24"/>
          <w:szCs w:val="24"/>
        </w:rPr>
        <w:t>Section 2.0</w:t>
      </w:r>
      <w:r>
        <w:rPr>
          <w:rFonts w:ascii="Times New Roman" w:hAnsi="Times New Roman"/>
          <w:sz w:val="24"/>
          <w:szCs w:val="24"/>
        </w:rPr>
        <w:t xml:space="preserve"> Tables 2-1</w:t>
      </w:r>
      <w:r w:rsidR="00181D3E">
        <w:rPr>
          <w:rFonts w:ascii="Times New Roman" w:hAnsi="Times New Roman"/>
          <w:sz w:val="24"/>
          <w:szCs w:val="24"/>
        </w:rPr>
        <w:t>.</w:t>
      </w:r>
    </w:p>
    <w:p w:rsidR="00547166" w:rsidRDefault="00547166" w:rsidP="00547166">
      <w:pPr>
        <w:tabs>
          <w:tab w:val="left" w:pos="720"/>
          <w:tab w:val="left" w:pos="1440"/>
        </w:tabs>
        <w:spacing w:after="0"/>
        <w:ind w:left="2160" w:hanging="2160"/>
        <w:rPr>
          <w:rFonts w:ascii="Times New Roman" w:hAnsi="Times New Roman"/>
          <w:sz w:val="24"/>
          <w:szCs w:val="24"/>
        </w:rPr>
      </w:pPr>
    </w:p>
    <w:p w:rsidR="00547166" w:rsidRPr="00723ED1" w:rsidRDefault="004363C0" w:rsidP="00547166">
      <w:pPr>
        <w:pStyle w:val="ListParagraph"/>
        <w:outlineLvl w:val="2"/>
        <w:rPr>
          <w:szCs w:val="24"/>
        </w:rPr>
      </w:pPr>
      <w:r>
        <w:tab/>
      </w:r>
    </w:p>
    <w:p w:rsidR="00547166" w:rsidRPr="00BF66BA" w:rsidRDefault="004363C0" w:rsidP="00547166">
      <w:pPr>
        <w:pStyle w:val="ListParagraph"/>
        <w:outlineLvl w:val="1"/>
        <w:rPr>
          <w:b/>
        </w:rPr>
      </w:pPr>
      <w:bookmarkStart w:id="35" w:name="_Toc277168073"/>
      <w:r>
        <w:rPr>
          <w:b/>
        </w:rPr>
        <w:t>3.2</w:t>
      </w:r>
      <w:r w:rsidRPr="00BF66BA">
        <w:rPr>
          <w:b/>
        </w:rPr>
        <w:tab/>
      </w:r>
      <w:r w:rsidRPr="00BF66BA">
        <w:rPr>
          <w:b/>
          <w:u w:val="single"/>
        </w:rPr>
        <w:t>Structural Requirements</w:t>
      </w:r>
      <w:bookmarkEnd w:id="35"/>
    </w:p>
    <w:p w:rsidR="00547166" w:rsidRPr="00BE754A" w:rsidRDefault="00547166" w:rsidP="00547166">
      <w:pPr>
        <w:outlineLvl w:val="2"/>
        <w:rPr>
          <w:szCs w:val="24"/>
        </w:rPr>
      </w:pPr>
    </w:p>
    <w:p w:rsidR="00547166" w:rsidRPr="00723ED1" w:rsidRDefault="00547166" w:rsidP="00547166">
      <w:pPr>
        <w:spacing w:after="0"/>
        <w:ind w:left="2880"/>
        <w:rPr>
          <w:rFonts w:ascii="Times New Roman" w:hAnsi="Times New Roman"/>
          <w:sz w:val="24"/>
          <w:szCs w:val="24"/>
        </w:rPr>
      </w:pPr>
    </w:p>
    <w:p w:rsidR="00547166" w:rsidRDefault="004363C0" w:rsidP="00547166">
      <w:pPr>
        <w:pStyle w:val="ListParagraph"/>
        <w:ind w:firstLine="720"/>
        <w:outlineLvl w:val="2"/>
      </w:pPr>
      <w:bookmarkStart w:id="36" w:name="_Toc277168074"/>
      <w:r>
        <w:t>3.2.1</w:t>
      </w:r>
      <w:r>
        <w:tab/>
      </w:r>
      <w:r w:rsidRPr="00102A28">
        <w:t xml:space="preserve"> ASME Requirements</w:t>
      </w:r>
      <w:bookmarkEnd w:id="36"/>
    </w:p>
    <w:p w:rsidR="00547166" w:rsidRPr="00723ED1" w:rsidRDefault="00547166" w:rsidP="00547166">
      <w:pPr>
        <w:pStyle w:val="ListParagraph"/>
        <w:ind w:firstLine="720"/>
        <w:outlineLvl w:val="2"/>
      </w:pPr>
    </w:p>
    <w:p w:rsidR="00547166" w:rsidRPr="00AA18FF" w:rsidRDefault="004363C0" w:rsidP="00547166">
      <w:pPr>
        <w:pStyle w:val="ListParagraph"/>
        <w:ind w:left="2232"/>
        <w:rPr>
          <w:szCs w:val="24"/>
        </w:rPr>
      </w:pPr>
      <w:r w:rsidRPr="00AA18FF">
        <w:rPr>
          <w:szCs w:val="24"/>
        </w:rPr>
        <w:t xml:space="preserve">The following considerations shall govern the manufacture, fabrication, documentation and testing of the </w:t>
      </w:r>
      <w:r w:rsidR="00F55C2C">
        <w:rPr>
          <w:szCs w:val="24"/>
        </w:rPr>
        <w:t>CXFER LINE</w:t>
      </w:r>
      <w:r w:rsidRPr="00AA18FF">
        <w:rPr>
          <w:szCs w:val="24"/>
        </w:rPr>
        <w:t xml:space="preserve"> </w:t>
      </w:r>
      <w:r w:rsidR="004C5B7C">
        <w:rPr>
          <w:szCs w:val="24"/>
        </w:rPr>
        <w:t>Assembly</w:t>
      </w:r>
      <w:r w:rsidRPr="00AA18FF">
        <w:rPr>
          <w:szCs w:val="24"/>
        </w:rPr>
        <w:t xml:space="preserve">. The helium reservoir and the nitrogen reservoir shall conform to the requirements stated within the </w:t>
      </w:r>
      <w:r w:rsidRPr="00E559B5">
        <w:rPr>
          <w:szCs w:val="24"/>
          <w:highlight w:val="yellow"/>
        </w:rPr>
        <w:t>ASME 2007 Boiler and Pressure Vessel Code (BPVC) - Section II, Section V, Section VIII (Division</w:t>
      </w:r>
      <w:r w:rsidR="000F23A4" w:rsidRPr="00E559B5">
        <w:rPr>
          <w:szCs w:val="24"/>
          <w:highlight w:val="yellow"/>
        </w:rPr>
        <w:t xml:space="preserve"> 2), Section IX – including but </w:t>
      </w:r>
      <w:r w:rsidRPr="00E559B5">
        <w:rPr>
          <w:szCs w:val="24"/>
          <w:highlight w:val="yellow"/>
        </w:rPr>
        <w:t>not limited to, material requirements, material certifications and traceability,</w:t>
      </w:r>
      <w:r w:rsidR="000F23A4" w:rsidRPr="00E559B5">
        <w:rPr>
          <w:szCs w:val="24"/>
          <w:highlight w:val="yellow"/>
        </w:rPr>
        <w:t xml:space="preserve"> impact testing, </w:t>
      </w:r>
      <w:r w:rsidRPr="00E559B5">
        <w:rPr>
          <w:szCs w:val="24"/>
          <w:highlight w:val="yellow"/>
        </w:rPr>
        <w:t xml:space="preserve">welding procedure specifications, welder qualifications, fabrication, examination, inspection, pressure testing, and </w:t>
      </w:r>
      <w:r w:rsidRPr="00E559B5">
        <w:rPr>
          <w:szCs w:val="24"/>
          <w:highlight w:val="yellow"/>
        </w:rPr>
        <w:lastRenderedPageBreak/>
        <w:t xml:space="preserve">documentation. The piping shall conform to the requirements stated within the ASME Process Piping Code B31.3-2006 including, </w:t>
      </w:r>
      <w:r w:rsidR="009A0C6F" w:rsidRPr="00E559B5">
        <w:rPr>
          <w:szCs w:val="24"/>
          <w:highlight w:val="yellow"/>
        </w:rPr>
        <w:t xml:space="preserve">but </w:t>
      </w:r>
      <w:r w:rsidRPr="00E559B5">
        <w:rPr>
          <w:szCs w:val="24"/>
          <w:highlight w:val="yellow"/>
        </w:rPr>
        <w:t xml:space="preserve">not limited to, material requirements, material certifications and traceability, welding procedure specifications, welder qualifications, fabrication, examination, inspection, pressure testing, </w:t>
      </w:r>
      <w:r w:rsidR="00A02DF7" w:rsidRPr="00E559B5">
        <w:rPr>
          <w:szCs w:val="24"/>
          <w:highlight w:val="yellow"/>
        </w:rPr>
        <w:t xml:space="preserve">UA-1 U stamp </w:t>
      </w:r>
      <w:r w:rsidR="006417A4" w:rsidRPr="00E559B5">
        <w:rPr>
          <w:szCs w:val="24"/>
          <w:highlight w:val="yellow"/>
        </w:rPr>
        <w:t>certificate and</w:t>
      </w:r>
      <w:r w:rsidRPr="00E559B5">
        <w:rPr>
          <w:szCs w:val="24"/>
          <w:highlight w:val="yellow"/>
        </w:rPr>
        <w:t xml:space="preserve"> documentation.</w:t>
      </w:r>
    </w:p>
    <w:p w:rsidR="00547166" w:rsidRPr="00723ED1" w:rsidRDefault="00547166" w:rsidP="001B36B7">
      <w:pPr>
        <w:tabs>
          <w:tab w:val="left" w:pos="2847"/>
        </w:tabs>
        <w:spacing w:after="0"/>
        <w:rPr>
          <w:rFonts w:ascii="Times New Roman" w:hAnsi="Times New Roman"/>
          <w:sz w:val="24"/>
          <w:szCs w:val="24"/>
        </w:rPr>
      </w:pPr>
    </w:p>
    <w:p w:rsidR="00547166" w:rsidRDefault="004363C0" w:rsidP="00547166">
      <w:pPr>
        <w:spacing w:after="0"/>
        <w:ind w:left="2160"/>
        <w:rPr>
          <w:rFonts w:ascii="Times New Roman" w:hAnsi="Times New Roman"/>
          <w:sz w:val="24"/>
          <w:szCs w:val="24"/>
        </w:rPr>
      </w:pPr>
      <w:r>
        <w:rPr>
          <w:rFonts w:ascii="Times New Roman" w:hAnsi="Times New Roman"/>
          <w:sz w:val="24"/>
          <w:szCs w:val="24"/>
        </w:rPr>
        <w:t xml:space="preserve">The subcontractor shall provide all documents required by this section and those listed in the Milestone Table for ASME Requirements (Section).  These documents shall be marked with a Jefferson Lab Pressure System Identification Number (to be supplied by Jefferson Lab). </w:t>
      </w:r>
    </w:p>
    <w:p w:rsidR="00547166" w:rsidRDefault="00547166" w:rsidP="00547166">
      <w:pPr>
        <w:spacing w:after="0"/>
        <w:rPr>
          <w:rFonts w:ascii="Times New Roman" w:hAnsi="Times New Roman"/>
          <w:sz w:val="24"/>
          <w:szCs w:val="24"/>
        </w:rPr>
      </w:pPr>
    </w:p>
    <w:p w:rsidR="00547166" w:rsidRDefault="004363C0" w:rsidP="00547166">
      <w:pPr>
        <w:spacing w:after="0"/>
        <w:ind w:left="2160"/>
        <w:rPr>
          <w:rFonts w:ascii="Times New Roman" w:hAnsi="Times New Roman"/>
          <w:sz w:val="24"/>
          <w:szCs w:val="24"/>
        </w:rPr>
      </w:pPr>
      <w:r>
        <w:rPr>
          <w:rFonts w:ascii="Times New Roman" w:hAnsi="Times New Roman"/>
          <w:sz w:val="24"/>
          <w:szCs w:val="24"/>
        </w:rPr>
        <w:t xml:space="preserve">The subcontractor shall furnish and attach a durable metal vessel information plate (to the side of each </w:t>
      </w:r>
      <w:r w:rsidR="00F55C2C">
        <w:rPr>
          <w:rFonts w:ascii="Times New Roman" w:hAnsi="Times New Roman"/>
          <w:sz w:val="24"/>
          <w:szCs w:val="24"/>
        </w:rPr>
        <w:t>CXFER LINE</w:t>
      </w:r>
      <w:r>
        <w:rPr>
          <w:rFonts w:ascii="Times New Roman" w:hAnsi="Times New Roman"/>
          <w:sz w:val="24"/>
          <w:szCs w:val="24"/>
        </w:rPr>
        <w:t xml:space="preserve"> Assembly in a visible location.  The plates shall be permanently inscribed with the following information for the insulating vacuum vessel, nitrogen reservoir and helium reservoir:</w:t>
      </w:r>
    </w:p>
    <w:p w:rsidR="00547166" w:rsidRDefault="004363C0" w:rsidP="00547166">
      <w:pPr>
        <w:numPr>
          <w:ilvl w:val="0"/>
          <w:numId w:val="34"/>
        </w:numPr>
        <w:spacing w:after="0"/>
        <w:rPr>
          <w:rFonts w:ascii="Times New Roman" w:hAnsi="Times New Roman"/>
          <w:sz w:val="24"/>
          <w:szCs w:val="24"/>
        </w:rPr>
      </w:pPr>
      <w:r>
        <w:rPr>
          <w:rFonts w:ascii="Times New Roman" w:hAnsi="Times New Roman"/>
          <w:sz w:val="24"/>
          <w:szCs w:val="24"/>
        </w:rPr>
        <w:t>Maximum allowable working pressure (MAWP) in pounds per square inch at specified temperature</w:t>
      </w:r>
    </w:p>
    <w:p w:rsidR="00547166" w:rsidRDefault="004363C0" w:rsidP="00547166">
      <w:pPr>
        <w:numPr>
          <w:ilvl w:val="0"/>
          <w:numId w:val="34"/>
        </w:numPr>
        <w:spacing w:after="0"/>
        <w:rPr>
          <w:rFonts w:ascii="Times New Roman" w:hAnsi="Times New Roman"/>
          <w:sz w:val="24"/>
          <w:szCs w:val="24"/>
        </w:rPr>
      </w:pPr>
      <w:r>
        <w:rPr>
          <w:rFonts w:ascii="Times New Roman" w:hAnsi="Times New Roman"/>
          <w:sz w:val="24"/>
          <w:szCs w:val="24"/>
        </w:rPr>
        <w:t>Minimum design metal temperature at specified MAWP</w:t>
      </w:r>
    </w:p>
    <w:p w:rsidR="00547166" w:rsidRDefault="004363C0" w:rsidP="00547166">
      <w:pPr>
        <w:numPr>
          <w:ilvl w:val="0"/>
          <w:numId w:val="34"/>
        </w:numPr>
        <w:spacing w:after="0"/>
        <w:rPr>
          <w:rFonts w:ascii="Times New Roman" w:hAnsi="Times New Roman"/>
          <w:sz w:val="24"/>
          <w:szCs w:val="24"/>
        </w:rPr>
      </w:pPr>
      <w:r>
        <w:rPr>
          <w:rFonts w:ascii="Times New Roman" w:hAnsi="Times New Roman"/>
          <w:sz w:val="24"/>
          <w:szCs w:val="24"/>
        </w:rPr>
        <w:t>Type of construction</w:t>
      </w:r>
    </w:p>
    <w:p w:rsidR="00547166" w:rsidRDefault="004363C0" w:rsidP="00547166">
      <w:pPr>
        <w:numPr>
          <w:ilvl w:val="0"/>
          <w:numId w:val="34"/>
        </w:numPr>
        <w:spacing w:after="0"/>
        <w:rPr>
          <w:rFonts w:ascii="Times New Roman" w:hAnsi="Times New Roman"/>
          <w:sz w:val="24"/>
          <w:szCs w:val="24"/>
        </w:rPr>
      </w:pPr>
      <w:r>
        <w:rPr>
          <w:rFonts w:ascii="Times New Roman" w:hAnsi="Times New Roman"/>
          <w:sz w:val="24"/>
          <w:szCs w:val="24"/>
        </w:rPr>
        <w:t>Year built</w:t>
      </w:r>
    </w:p>
    <w:p w:rsidR="00547166" w:rsidRPr="00102A28" w:rsidRDefault="004363C0" w:rsidP="00547166">
      <w:pPr>
        <w:numPr>
          <w:ilvl w:val="0"/>
          <w:numId w:val="34"/>
        </w:numPr>
        <w:spacing w:after="0"/>
        <w:rPr>
          <w:rFonts w:ascii="Times New Roman" w:hAnsi="Times New Roman"/>
          <w:sz w:val="24"/>
          <w:szCs w:val="24"/>
        </w:rPr>
      </w:pPr>
      <w:r>
        <w:rPr>
          <w:rFonts w:ascii="Times New Roman" w:hAnsi="Times New Roman"/>
          <w:sz w:val="24"/>
          <w:szCs w:val="24"/>
        </w:rPr>
        <w:t>Jefferson Lab Pressure System Identification Number (to be supplied by Jefferson Lab)</w:t>
      </w:r>
    </w:p>
    <w:p w:rsidR="00547166" w:rsidRPr="00BA5482" w:rsidRDefault="00547166" w:rsidP="00547166">
      <w:pPr>
        <w:spacing w:after="0"/>
        <w:rPr>
          <w:rFonts w:ascii="Times New Roman" w:hAnsi="Times New Roman"/>
          <w:sz w:val="24"/>
          <w:szCs w:val="24"/>
        </w:rPr>
      </w:pPr>
    </w:p>
    <w:p w:rsidR="00547166" w:rsidRPr="00102A28" w:rsidRDefault="00547166" w:rsidP="00547166">
      <w:pPr>
        <w:spacing w:after="0"/>
        <w:ind w:left="720"/>
        <w:rPr>
          <w:rFonts w:ascii="Times New Roman" w:hAnsi="Times New Roman"/>
          <w:sz w:val="24"/>
          <w:szCs w:val="24"/>
        </w:rPr>
      </w:pPr>
    </w:p>
    <w:p w:rsidR="00547166" w:rsidRPr="00AA18FF" w:rsidRDefault="004363C0" w:rsidP="00547166">
      <w:pPr>
        <w:pStyle w:val="ListParagraph"/>
        <w:ind w:firstLine="720"/>
        <w:outlineLvl w:val="2"/>
      </w:pPr>
      <w:bookmarkStart w:id="37" w:name="_Toc277168075"/>
      <w:r w:rsidRPr="00102A28">
        <w:t>3.2.2</w:t>
      </w:r>
      <w:r w:rsidRPr="00102A28">
        <w:tab/>
      </w:r>
      <w:r w:rsidRPr="00AA18FF">
        <w:t>Shipping and Handling Loads</w:t>
      </w:r>
      <w:bookmarkEnd w:id="37"/>
    </w:p>
    <w:p w:rsidR="00547166" w:rsidRPr="00AA18FF" w:rsidRDefault="00547166" w:rsidP="00547166">
      <w:pPr>
        <w:spacing w:after="0"/>
        <w:rPr>
          <w:rFonts w:ascii="Times New Roman" w:hAnsi="Times New Roman"/>
          <w:sz w:val="24"/>
          <w:szCs w:val="24"/>
        </w:rPr>
      </w:pPr>
    </w:p>
    <w:p w:rsidR="00547166" w:rsidRPr="00AA18FF" w:rsidRDefault="004363C0" w:rsidP="00547166">
      <w:pPr>
        <w:spacing w:after="0"/>
        <w:ind w:left="2160"/>
        <w:rPr>
          <w:rFonts w:ascii="Times New Roman" w:hAnsi="Times New Roman"/>
          <w:sz w:val="24"/>
          <w:szCs w:val="24"/>
        </w:rPr>
      </w:pPr>
      <w:r w:rsidRPr="00AA18FF">
        <w:rPr>
          <w:rFonts w:ascii="Times New Roman" w:hAnsi="Times New Roman"/>
          <w:sz w:val="24"/>
          <w:szCs w:val="24"/>
        </w:rPr>
        <w:t xml:space="preserve">The </w:t>
      </w:r>
      <w:r w:rsidR="00F55C2C">
        <w:rPr>
          <w:rFonts w:ascii="Times New Roman" w:hAnsi="Times New Roman"/>
          <w:sz w:val="24"/>
          <w:szCs w:val="24"/>
        </w:rPr>
        <w:t>CXFER LINE</w:t>
      </w:r>
      <w:r w:rsidRPr="00AA18FF">
        <w:rPr>
          <w:rFonts w:ascii="Times New Roman" w:hAnsi="Times New Roman"/>
          <w:sz w:val="24"/>
          <w:szCs w:val="24"/>
        </w:rPr>
        <w:t xml:space="preserve"> Assembly contractor shall </w:t>
      </w:r>
      <w:r w:rsidR="00C61A7A">
        <w:rPr>
          <w:rFonts w:ascii="Times New Roman" w:hAnsi="Times New Roman"/>
          <w:sz w:val="24"/>
          <w:szCs w:val="24"/>
        </w:rPr>
        <w:t>ensure</w:t>
      </w:r>
      <w:r w:rsidR="00C61A7A" w:rsidRPr="00AA18FF">
        <w:rPr>
          <w:rFonts w:ascii="Times New Roman" w:hAnsi="Times New Roman"/>
          <w:sz w:val="24"/>
          <w:szCs w:val="24"/>
        </w:rPr>
        <w:t xml:space="preserve"> </w:t>
      </w:r>
      <w:r w:rsidRPr="00AA18FF">
        <w:rPr>
          <w:rFonts w:ascii="Times New Roman" w:hAnsi="Times New Roman"/>
          <w:sz w:val="24"/>
          <w:szCs w:val="24"/>
        </w:rPr>
        <w:t xml:space="preserve">a suitable shipping fixture or internal restraint to withstand shipping and handling loads equal to the </w:t>
      </w:r>
      <w:r w:rsidR="00F55C2C">
        <w:rPr>
          <w:rFonts w:ascii="Times New Roman" w:hAnsi="Times New Roman"/>
          <w:sz w:val="24"/>
          <w:szCs w:val="24"/>
        </w:rPr>
        <w:t>CXFER LINE</w:t>
      </w:r>
      <w:r w:rsidRPr="00AA18FF">
        <w:rPr>
          <w:rFonts w:ascii="Times New Roman" w:hAnsi="Times New Roman"/>
          <w:sz w:val="24"/>
          <w:szCs w:val="24"/>
        </w:rPr>
        <w:t xml:space="preserve"> dead weight plus an acceleration of 3 </w:t>
      </w:r>
      <w:r w:rsidRPr="00AA18FF">
        <w:rPr>
          <w:rFonts w:ascii="Times New Roman" w:hAnsi="Times New Roman"/>
          <w:i/>
          <w:sz w:val="24"/>
          <w:szCs w:val="24"/>
        </w:rPr>
        <w:t>g</w:t>
      </w:r>
      <w:r w:rsidRPr="00AA18FF">
        <w:rPr>
          <w:rFonts w:ascii="Times New Roman" w:hAnsi="Times New Roman"/>
          <w:sz w:val="24"/>
          <w:szCs w:val="24"/>
        </w:rPr>
        <w:t xml:space="preserve"> in any direction. The subcontractor has complete responsibility for any damage resulting from shipping from contractors </w:t>
      </w:r>
      <w:r w:rsidR="00F55C2C">
        <w:rPr>
          <w:rFonts w:ascii="Times New Roman" w:hAnsi="Times New Roman"/>
          <w:sz w:val="24"/>
          <w:szCs w:val="24"/>
        </w:rPr>
        <w:t>CXFER LINE</w:t>
      </w:r>
      <w:r w:rsidRPr="00AA18FF">
        <w:rPr>
          <w:rFonts w:ascii="Times New Roman" w:hAnsi="Times New Roman"/>
          <w:sz w:val="24"/>
          <w:szCs w:val="24"/>
        </w:rPr>
        <w:t xml:space="preserve"> Assembly manufacturing facility to Jefferson Lab. </w:t>
      </w:r>
    </w:p>
    <w:p w:rsidR="00547166" w:rsidRPr="004933BA" w:rsidRDefault="00547166" w:rsidP="00547166">
      <w:pPr>
        <w:spacing w:after="0"/>
        <w:ind w:left="2160"/>
        <w:rPr>
          <w:rFonts w:ascii="Times New Roman" w:hAnsi="Times New Roman"/>
          <w:color w:val="FF0000"/>
          <w:sz w:val="24"/>
          <w:szCs w:val="24"/>
        </w:rPr>
      </w:pPr>
    </w:p>
    <w:p w:rsidR="00547166" w:rsidRPr="004933BA" w:rsidRDefault="00547166" w:rsidP="00547166">
      <w:pPr>
        <w:spacing w:after="0"/>
        <w:rPr>
          <w:rFonts w:ascii="Times New Roman" w:hAnsi="Times New Roman"/>
          <w:color w:val="FF0000"/>
          <w:sz w:val="24"/>
          <w:szCs w:val="24"/>
        </w:rPr>
      </w:pPr>
    </w:p>
    <w:p w:rsidR="00547166" w:rsidRPr="00E31524" w:rsidRDefault="004363C0" w:rsidP="00547166">
      <w:pPr>
        <w:pStyle w:val="ListParagraph"/>
        <w:ind w:firstLine="720"/>
        <w:outlineLvl w:val="2"/>
      </w:pPr>
      <w:bookmarkStart w:id="38" w:name="_Toc277168076"/>
      <w:r w:rsidRPr="00E31524">
        <w:t>3.3</w:t>
      </w:r>
      <w:r w:rsidRPr="00E31524">
        <w:tab/>
        <w:t xml:space="preserve">Vacuum Vessel </w:t>
      </w:r>
      <w:r>
        <w:t xml:space="preserve">Leak Test </w:t>
      </w:r>
      <w:r w:rsidRPr="00E31524">
        <w:t>Requirement</w:t>
      </w:r>
      <w:bookmarkEnd w:id="38"/>
    </w:p>
    <w:p w:rsidR="00547166" w:rsidRPr="00723ED1" w:rsidRDefault="00547166" w:rsidP="00547166">
      <w:pPr>
        <w:spacing w:after="0"/>
        <w:rPr>
          <w:rFonts w:ascii="Times New Roman" w:hAnsi="Times New Roman"/>
          <w:sz w:val="24"/>
          <w:szCs w:val="24"/>
        </w:rPr>
      </w:pPr>
    </w:p>
    <w:p w:rsidR="00547166" w:rsidRPr="00182AD5" w:rsidRDefault="004363C0" w:rsidP="00547166">
      <w:pPr>
        <w:spacing w:after="0"/>
        <w:ind w:left="2160"/>
        <w:rPr>
          <w:rFonts w:ascii="Times New Roman" w:hAnsi="Times New Roman"/>
          <w:sz w:val="24"/>
          <w:szCs w:val="24"/>
        </w:rPr>
      </w:pPr>
      <w:r>
        <w:rPr>
          <w:rFonts w:ascii="Times New Roman" w:hAnsi="Times New Roman"/>
          <w:sz w:val="24"/>
          <w:szCs w:val="24"/>
        </w:rPr>
        <w:t xml:space="preserve">The </w:t>
      </w:r>
      <w:r w:rsidR="00F55C2C">
        <w:rPr>
          <w:rFonts w:ascii="Times New Roman" w:hAnsi="Times New Roman"/>
          <w:sz w:val="24"/>
          <w:szCs w:val="24"/>
        </w:rPr>
        <w:t>CXFER LINE</w:t>
      </w:r>
      <w:r>
        <w:rPr>
          <w:rFonts w:ascii="Times New Roman" w:hAnsi="Times New Roman"/>
          <w:sz w:val="24"/>
          <w:szCs w:val="24"/>
        </w:rPr>
        <w:t xml:space="preserve"> Assembly </w:t>
      </w:r>
      <w:r w:rsidRPr="00723ED1">
        <w:rPr>
          <w:rFonts w:ascii="Times New Roman" w:hAnsi="Times New Roman"/>
          <w:sz w:val="24"/>
          <w:szCs w:val="24"/>
        </w:rPr>
        <w:t xml:space="preserve">vacuum vessel shall be free of leaks as demonstrated by a helium mass </w:t>
      </w:r>
      <w:r w:rsidRPr="00182AD5">
        <w:rPr>
          <w:rFonts w:ascii="Times New Roman" w:hAnsi="Times New Roman"/>
          <w:sz w:val="24"/>
          <w:szCs w:val="24"/>
        </w:rPr>
        <w:t xml:space="preserve">spectrometer with a minimum sensitivity </w:t>
      </w:r>
      <w:r w:rsidRPr="00182AD5">
        <w:rPr>
          <w:rFonts w:ascii="Times New Roman" w:hAnsi="Times New Roman"/>
          <w:sz w:val="24"/>
          <w:szCs w:val="24"/>
        </w:rPr>
        <w:lastRenderedPageBreak/>
        <w:t>of 1x10</w:t>
      </w:r>
      <w:r w:rsidRPr="00182AD5">
        <w:rPr>
          <w:rFonts w:ascii="Times New Roman" w:hAnsi="Times New Roman"/>
          <w:sz w:val="24"/>
          <w:szCs w:val="24"/>
          <w:vertAlign w:val="superscript"/>
        </w:rPr>
        <w:t>-9</w:t>
      </w:r>
      <w:r w:rsidRPr="00182AD5">
        <w:rPr>
          <w:rFonts w:ascii="Times New Roman" w:hAnsi="Times New Roman"/>
          <w:sz w:val="24"/>
          <w:szCs w:val="24"/>
        </w:rPr>
        <w:t xml:space="preserve"> atm-cc/sec</w:t>
      </w:r>
      <w:r>
        <w:rPr>
          <w:rFonts w:ascii="Times New Roman" w:hAnsi="Times New Roman"/>
          <w:sz w:val="24"/>
          <w:szCs w:val="24"/>
        </w:rPr>
        <w:t xml:space="preserve"> as demonstrated by a Helium Mass Spectrometer leak test as described in Section 3.4 below</w:t>
      </w:r>
      <w:r w:rsidRPr="00182AD5">
        <w:rPr>
          <w:rFonts w:ascii="Times New Roman" w:hAnsi="Times New Roman"/>
          <w:sz w:val="24"/>
          <w:szCs w:val="24"/>
        </w:rPr>
        <w:t>.</w:t>
      </w:r>
    </w:p>
    <w:p w:rsidR="00547166" w:rsidRDefault="00547166" w:rsidP="00547166">
      <w:pPr>
        <w:spacing w:after="0"/>
        <w:rPr>
          <w:rFonts w:ascii="Times New Roman" w:hAnsi="Times New Roman"/>
          <w:sz w:val="24"/>
          <w:szCs w:val="24"/>
        </w:rPr>
      </w:pPr>
    </w:p>
    <w:p w:rsidR="001A3D89" w:rsidRPr="00723ED1" w:rsidRDefault="001A3D89" w:rsidP="00547166">
      <w:pPr>
        <w:spacing w:after="0"/>
        <w:rPr>
          <w:rFonts w:ascii="Times New Roman" w:hAnsi="Times New Roman"/>
          <w:sz w:val="24"/>
          <w:szCs w:val="24"/>
        </w:rPr>
      </w:pPr>
    </w:p>
    <w:p w:rsidR="00547166" w:rsidRPr="00723ED1" w:rsidRDefault="004363C0" w:rsidP="00547166">
      <w:pPr>
        <w:pStyle w:val="ListParagraph"/>
        <w:ind w:firstLine="720"/>
        <w:outlineLvl w:val="2"/>
      </w:pPr>
      <w:bookmarkStart w:id="39" w:name="_Toc277168077"/>
      <w:r>
        <w:t>3.4</w:t>
      </w:r>
      <w:r>
        <w:tab/>
      </w:r>
      <w:r w:rsidRPr="00723ED1">
        <w:t>Helium Vessel Leak Test Requirement</w:t>
      </w:r>
      <w:bookmarkEnd w:id="39"/>
    </w:p>
    <w:p w:rsidR="00547166" w:rsidRPr="00723ED1" w:rsidRDefault="00547166" w:rsidP="00547166">
      <w:pPr>
        <w:spacing w:after="0"/>
        <w:rPr>
          <w:rFonts w:ascii="Times New Roman" w:hAnsi="Times New Roman"/>
          <w:sz w:val="24"/>
          <w:szCs w:val="24"/>
        </w:rPr>
      </w:pPr>
    </w:p>
    <w:p w:rsidR="00547166" w:rsidRPr="00313854" w:rsidRDefault="004363C0" w:rsidP="00547166">
      <w:pPr>
        <w:spacing w:after="0"/>
        <w:ind w:left="2160"/>
        <w:rPr>
          <w:rFonts w:ascii="Times New Roman" w:hAnsi="Times New Roman"/>
          <w:sz w:val="24"/>
          <w:szCs w:val="24"/>
        </w:rPr>
      </w:pPr>
      <w:r>
        <w:rPr>
          <w:rFonts w:ascii="Times New Roman" w:hAnsi="Times New Roman"/>
          <w:sz w:val="24"/>
          <w:szCs w:val="24"/>
        </w:rPr>
        <w:t>The</w:t>
      </w:r>
      <w:r w:rsidRPr="00723ED1">
        <w:rPr>
          <w:rFonts w:ascii="Times New Roman" w:hAnsi="Times New Roman"/>
          <w:sz w:val="24"/>
          <w:szCs w:val="24"/>
        </w:rPr>
        <w:t xml:space="preserve"> complete </w:t>
      </w:r>
      <w:r w:rsidR="00F55C2C">
        <w:rPr>
          <w:rFonts w:ascii="Times New Roman" w:hAnsi="Times New Roman"/>
          <w:sz w:val="24"/>
          <w:szCs w:val="24"/>
        </w:rPr>
        <w:t>CXFER LINE</w:t>
      </w:r>
      <w:r>
        <w:rPr>
          <w:rFonts w:ascii="Times New Roman" w:hAnsi="Times New Roman"/>
          <w:sz w:val="24"/>
          <w:szCs w:val="24"/>
        </w:rPr>
        <w:t xml:space="preserve"> Assembly helium reservoir and related pip</w:t>
      </w:r>
      <w:r w:rsidRPr="00723ED1">
        <w:rPr>
          <w:rFonts w:ascii="Times New Roman" w:hAnsi="Times New Roman"/>
          <w:sz w:val="24"/>
          <w:szCs w:val="24"/>
        </w:rPr>
        <w:t>ing shall be helium mass spectrometer leak tested with a minimum sensitivity of</w:t>
      </w:r>
      <w:r>
        <w:rPr>
          <w:rFonts w:ascii="Times New Roman" w:hAnsi="Times New Roman"/>
          <w:sz w:val="24"/>
          <w:szCs w:val="24"/>
        </w:rPr>
        <w:t xml:space="preserve"> </w:t>
      </w:r>
      <w:r w:rsidRPr="00723ED1">
        <w:rPr>
          <w:rFonts w:ascii="Times New Roman" w:hAnsi="Times New Roman"/>
          <w:sz w:val="24"/>
          <w:szCs w:val="24"/>
        </w:rPr>
        <w:t>1x10</w:t>
      </w:r>
      <w:r w:rsidRPr="003174C4">
        <w:rPr>
          <w:rFonts w:ascii="Times New Roman" w:hAnsi="Times New Roman"/>
          <w:sz w:val="24"/>
          <w:szCs w:val="24"/>
          <w:vertAlign w:val="superscript"/>
        </w:rPr>
        <w:t>-9</w:t>
      </w:r>
      <w:r w:rsidRPr="00723ED1">
        <w:rPr>
          <w:rFonts w:ascii="Times New Roman" w:hAnsi="Times New Roman"/>
          <w:sz w:val="24"/>
          <w:szCs w:val="24"/>
        </w:rPr>
        <w:t xml:space="preserve"> </w:t>
      </w:r>
      <w:r>
        <w:rPr>
          <w:rFonts w:ascii="Times New Roman" w:hAnsi="Times New Roman"/>
          <w:sz w:val="24"/>
          <w:szCs w:val="24"/>
        </w:rPr>
        <w:t>atm.</w:t>
      </w:r>
      <w:r w:rsidRPr="00723ED1">
        <w:rPr>
          <w:rFonts w:ascii="Times New Roman" w:hAnsi="Times New Roman"/>
          <w:sz w:val="24"/>
          <w:szCs w:val="24"/>
        </w:rPr>
        <w:t xml:space="preserve">-cc/sec. </w:t>
      </w:r>
      <w:r>
        <w:rPr>
          <w:rFonts w:ascii="Times New Roman" w:hAnsi="Times New Roman"/>
          <w:sz w:val="24"/>
          <w:szCs w:val="24"/>
        </w:rPr>
        <w:t xml:space="preserve"> There shall be no leaks detectable at a minimum sensitivity of </w:t>
      </w:r>
      <w:r w:rsidRPr="00CD057C">
        <w:rPr>
          <w:rFonts w:ascii="Times New Roman" w:hAnsi="Times New Roman"/>
          <w:sz w:val="24"/>
          <w:szCs w:val="24"/>
        </w:rPr>
        <w:t>1x10</w:t>
      </w:r>
      <w:r w:rsidRPr="00CD057C">
        <w:rPr>
          <w:rFonts w:ascii="Times New Roman" w:hAnsi="Times New Roman"/>
          <w:sz w:val="24"/>
          <w:szCs w:val="24"/>
          <w:vertAlign w:val="superscript"/>
        </w:rPr>
        <w:t>-9</w:t>
      </w:r>
      <w:r w:rsidRPr="00CD057C">
        <w:rPr>
          <w:rFonts w:ascii="Times New Roman" w:hAnsi="Times New Roman"/>
          <w:sz w:val="24"/>
          <w:szCs w:val="24"/>
        </w:rPr>
        <w:t xml:space="preserve"> </w:t>
      </w:r>
      <w:r>
        <w:rPr>
          <w:rFonts w:ascii="Times New Roman" w:hAnsi="Times New Roman"/>
          <w:sz w:val="24"/>
          <w:szCs w:val="24"/>
        </w:rPr>
        <w:t>atm.-cc/sec.</w:t>
      </w:r>
      <w:r w:rsidRPr="00723ED1">
        <w:rPr>
          <w:rFonts w:ascii="Times New Roman" w:hAnsi="Times New Roman"/>
          <w:sz w:val="24"/>
          <w:szCs w:val="24"/>
        </w:rPr>
        <w:t xml:space="preserve"> </w:t>
      </w:r>
      <w:r>
        <w:rPr>
          <w:rFonts w:ascii="Times New Roman" w:hAnsi="Times New Roman"/>
          <w:sz w:val="24"/>
          <w:szCs w:val="24"/>
        </w:rPr>
        <w:t xml:space="preserve"> </w:t>
      </w:r>
      <w:r w:rsidRPr="00723ED1">
        <w:rPr>
          <w:rFonts w:ascii="Times New Roman" w:hAnsi="Times New Roman"/>
          <w:sz w:val="24"/>
          <w:szCs w:val="24"/>
        </w:rPr>
        <w:t xml:space="preserve">Leak tightness shall be demonstrated by recording the helium mass spectrometer </w:t>
      </w:r>
      <w:r>
        <w:rPr>
          <w:rFonts w:ascii="Times New Roman" w:hAnsi="Times New Roman"/>
          <w:sz w:val="24"/>
          <w:szCs w:val="24"/>
        </w:rPr>
        <w:t xml:space="preserve">leak detector </w:t>
      </w:r>
      <w:r w:rsidRPr="00723ED1">
        <w:rPr>
          <w:rFonts w:ascii="Times New Roman" w:hAnsi="Times New Roman"/>
          <w:sz w:val="24"/>
          <w:szCs w:val="24"/>
        </w:rPr>
        <w:t xml:space="preserve">output on a chart recorder for a minimum of one hour.  Suitable techniques such as “bagging” may be used as interim tests.  The final leak check </w:t>
      </w:r>
      <w:r>
        <w:rPr>
          <w:rFonts w:ascii="Times New Roman" w:hAnsi="Times New Roman"/>
          <w:sz w:val="24"/>
          <w:szCs w:val="24"/>
        </w:rPr>
        <w:t xml:space="preserve">shall be performed in the </w:t>
      </w:r>
      <w:r w:rsidR="00F55C2C">
        <w:rPr>
          <w:rFonts w:ascii="Times New Roman" w:hAnsi="Times New Roman"/>
          <w:sz w:val="24"/>
          <w:szCs w:val="24"/>
        </w:rPr>
        <w:t>CXFER LINE</w:t>
      </w:r>
      <w:r>
        <w:rPr>
          <w:rFonts w:ascii="Times New Roman" w:hAnsi="Times New Roman"/>
          <w:sz w:val="24"/>
          <w:szCs w:val="24"/>
        </w:rPr>
        <w:t xml:space="preserve"> insulating vacuum</w:t>
      </w:r>
      <w:r w:rsidRPr="00723ED1">
        <w:rPr>
          <w:rFonts w:ascii="Times New Roman" w:hAnsi="Times New Roman"/>
          <w:sz w:val="24"/>
          <w:szCs w:val="24"/>
        </w:rPr>
        <w:t xml:space="preserve"> cryostat. </w:t>
      </w:r>
      <w:r>
        <w:rPr>
          <w:rFonts w:ascii="Times New Roman" w:hAnsi="Times New Roman"/>
          <w:sz w:val="24"/>
          <w:szCs w:val="24"/>
        </w:rPr>
        <w:t xml:space="preserve"> The final leak check shall include a calibration of the </w:t>
      </w:r>
      <w:r w:rsidR="00F55C2C">
        <w:rPr>
          <w:rFonts w:ascii="Times New Roman" w:hAnsi="Times New Roman"/>
          <w:sz w:val="24"/>
          <w:szCs w:val="24"/>
        </w:rPr>
        <w:t>CXFER LINE</w:t>
      </w:r>
      <w:r>
        <w:rPr>
          <w:rFonts w:ascii="Times New Roman" w:hAnsi="Times New Roman"/>
          <w:sz w:val="24"/>
          <w:szCs w:val="24"/>
        </w:rPr>
        <w:t xml:space="preserve"> leak detector system sensitivity by attaching a standard leak at a suitable port on the </w:t>
      </w:r>
      <w:r w:rsidR="00F55C2C">
        <w:rPr>
          <w:rFonts w:ascii="Times New Roman" w:hAnsi="Times New Roman"/>
          <w:sz w:val="24"/>
          <w:szCs w:val="24"/>
        </w:rPr>
        <w:t>CXFER LINE</w:t>
      </w:r>
      <w:r>
        <w:rPr>
          <w:rFonts w:ascii="Times New Roman" w:hAnsi="Times New Roman"/>
          <w:sz w:val="24"/>
          <w:szCs w:val="24"/>
        </w:rPr>
        <w:t xml:space="preserve"> under test at a distant location from the port where the leak detector is connected and measuring directly the leak rate due to the standard leak with all auxiliary pumps attached and open in an identical configuration as that used during leak testing.</w:t>
      </w:r>
      <w:r w:rsidRPr="00723ED1">
        <w:rPr>
          <w:rFonts w:ascii="Times New Roman" w:hAnsi="Times New Roman"/>
          <w:sz w:val="24"/>
          <w:szCs w:val="24"/>
        </w:rPr>
        <w:t xml:space="preserve"> </w:t>
      </w:r>
      <w:r>
        <w:rPr>
          <w:rFonts w:ascii="Times New Roman" w:hAnsi="Times New Roman"/>
          <w:sz w:val="24"/>
          <w:szCs w:val="24"/>
        </w:rPr>
        <w:t xml:space="preserve"> </w:t>
      </w:r>
      <w:r w:rsidRPr="00723ED1">
        <w:rPr>
          <w:rFonts w:ascii="Times New Roman" w:hAnsi="Times New Roman"/>
          <w:sz w:val="24"/>
          <w:szCs w:val="24"/>
        </w:rPr>
        <w:t xml:space="preserve">The Jefferson Lab Technical </w:t>
      </w:r>
      <w:r>
        <w:rPr>
          <w:rFonts w:ascii="Times New Roman" w:hAnsi="Times New Roman"/>
          <w:sz w:val="24"/>
          <w:szCs w:val="24"/>
        </w:rPr>
        <w:t>Representative shall witness these</w:t>
      </w:r>
      <w:r w:rsidRPr="00723ED1">
        <w:rPr>
          <w:rFonts w:ascii="Times New Roman" w:hAnsi="Times New Roman"/>
          <w:sz w:val="24"/>
          <w:szCs w:val="24"/>
        </w:rPr>
        <w:t xml:space="preserve"> test</w:t>
      </w:r>
      <w:r>
        <w:rPr>
          <w:rFonts w:ascii="Times New Roman" w:hAnsi="Times New Roman"/>
          <w:sz w:val="24"/>
          <w:szCs w:val="24"/>
        </w:rPr>
        <w:t>s</w:t>
      </w:r>
      <w:r w:rsidRPr="00723ED1">
        <w:rPr>
          <w:rFonts w:ascii="Times New Roman" w:hAnsi="Times New Roman"/>
          <w:sz w:val="24"/>
          <w:szCs w:val="24"/>
        </w:rPr>
        <w:t xml:space="preserve"> and the subcontractor shall give Jefferson Lab a minimum of </w:t>
      </w:r>
      <w:r>
        <w:rPr>
          <w:rFonts w:ascii="Times New Roman" w:hAnsi="Times New Roman"/>
          <w:sz w:val="24"/>
          <w:szCs w:val="24"/>
        </w:rPr>
        <w:t>four</w:t>
      </w:r>
      <w:r w:rsidRPr="00723ED1">
        <w:rPr>
          <w:rFonts w:ascii="Times New Roman" w:hAnsi="Times New Roman"/>
          <w:sz w:val="24"/>
          <w:szCs w:val="24"/>
        </w:rPr>
        <w:t>t</w:t>
      </w:r>
      <w:r>
        <w:rPr>
          <w:rFonts w:ascii="Times New Roman" w:hAnsi="Times New Roman"/>
          <w:sz w:val="24"/>
          <w:szCs w:val="24"/>
        </w:rPr>
        <w:t>e</w:t>
      </w:r>
      <w:r w:rsidRPr="00723ED1">
        <w:rPr>
          <w:rFonts w:ascii="Times New Roman" w:hAnsi="Times New Roman"/>
          <w:sz w:val="24"/>
          <w:szCs w:val="24"/>
        </w:rPr>
        <w:t>en calendar days</w:t>
      </w:r>
      <w:r>
        <w:rPr>
          <w:rFonts w:ascii="Times New Roman" w:hAnsi="Times New Roman"/>
          <w:sz w:val="24"/>
          <w:szCs w:val="24"/>
        </w:rPr>
        <w:t>’</w:t>
      </w:r>
      <w:r w:rsidRPr="00723ED1">
        <w:rPr>
          <w:rFonts w:ascii="Times New Roman" w:hAnsi="Times New Roman"/>
          <w:sz w:val="24"/>
          <w:szCs w:val="24"/>
        </w:rPr>
        <w:t xml:space="preserve"> notice of the time and place of the test</w:t>
      </w:r>
      <w:r>
        <w:rPr>
          <w:rFonts w:ascii="Times New Roman" w:hAnsi="Times New Roman"/>
          <w:sz w:val="24"/>
          <w:szCs w:val="24"/>
        </w:rPr>
        <w:t>s</w:t>
      </w:r>
      <w:r w:rsidRPr="00723ED1">
        <w:rPr>
          <w:rFonts w:ascii="Times New Roman" w:hAnsi="Times New Roman"/>
          <w:sz w:val="24"/>
          <w:szCs w:val="24"/>
        </w:rPr>
        <w:t>.  Written acceptance of successful test results are required from Jefferson Lab.  Jefferson Lab will respond within ten calendar days after receipt of the test result documents.  The subcontractor shall be prepared to demonstrate to the Jef</w:t>
      </w:r>
      <w:r>
        <w:rPr>
          <w:rFonts w:ascii="Times New Roman" w:hAnsi="Times New Roman"/>
          <w:sz w:val="24"/>
          <w:szCs w:val="24"/>
        </w:rPr>
        <w:t>f</w:t>
      </w:r>
      <w:r w:rsidRPr="00723ED1">
        <w:rPr>
          <w:rFonts w:ascii="Times New Roman" w:hAnsi="Times New Roman"/>
          <w:sz w:val="24"/>
          <w:szCs w:val="24"/>
        </w:rPr>
        <w:t xml:space="preserve">erson Lab Technical Representative at the time of </w:t>
      </w:r>
      <w:r>
        <w:rPr>
          <w:rFonts w:ascii="Times New Roman" w:hAnsi="Times New Roman"/>
          <w:sz w:val="24"/>
          <w:szCs w:val="24"/>
        </w:rPr>
        <w:t>testing the ability of their</w:t>
      </w:r>
      <w:r w:rsidRPr="00723ED1">
        <w:rPr>
          <w:rFonts w:ascii="Times New Roman" w:hAnsi="Times New Roman"/>
          <w:sz w:val="24"/>
          <w:szCs w:val="24"/>
        </w:rPr>
        <w:t xml:space="preserve"> equipment to detect deviations from the specifications of </w:t>
      </w:r>
      <w:r w:rsidRPr="00313854">
        <w:rPr>
          <w:rFonts w:ascii="Times New Roman" w:hAnsi="Times New Roman"/>
          <w:sz w:val="24"/>
          <w:szCs w:val="24"/>
        </w:rPr>
        <w:t>Section 3</w:t>
      </w:r>
      <w:r>
        <w:rPr>
          <w:rFonts w:ascii="Times New Roman" w:hAnsi="Times New Roman"/>
          <w:sz w:val="24"/>
          <w:szCs w:val="24"/>
        </w:rPr>
        <w:t>.4</w:t>
      </w:r>
      <w:r w:rsidRPr="00313854">
        <w:rPr>
          <w:rFonts w:ascii="Times New Roman" w:hAnsi="Times New Roman"/>
          <w:sz w:val="24"/>
          <w:szCs w:val="24"/>
        </w:rPr>
        <w:t>.</w:t>
      </w:r>
    </w:p>
    <w:p w:rsidR="00547166" w:rsidRDefault="00547166" w:rsidP="00547166">
      <w:pPr>
        <w:spacing w:after="0"/>
        <w:rPr>
          <w:rFonts w:ascii="Times New Roman" w:hAnsi="Times New Roman"/>
          <w:sz w:val="24"/>
          <w:szCs w:val="24"/>
        </w:rPr>
      </w:pPr>
    </w:p>
    <w:p w:rsidR="00547166" w:rsidRDefault="004363C0" w:rsidP="00547166">
      <w:pPr>
        <w:pStyle w:val="ListParagraph"/>
        <w:outlineLvl w:val="2"/>
      </w:pPr>
      <w:r>
        <w:tab/>
      </w:r>
      <w:bookmarkStart w:id="40" w:name="_Toc277168078"/>
      <w:r>
        <w:t>3.5</w:t>
      </w:r>
      <w:r>
        <w:tab/>
        <w:t>Liquid Nitrogen Leak Test Requirement</w:t>
      </w:r>
      <w:bookmarkEnd w:id="40"/>
    </w:p>
    <w:p w:rsidR="00547166" w:rsidRDefault="00547166" w:rsidP="00547166">
      <w:pPr>
        <w:pStyle w:val="ListParagraph"/>
        <w:outlineLvl w:val="2"/>
      </w:pPr>
    </w:p>
    <w:p w:rsidR="00547166" w:rsidRDefault="004363C0" w:rsidP="00547166">
      <w:pPr>
        <w:tabs>
          <w:tab w:val="left" w:pos="2160"/>
        </w:tabs>
        <w:ind w:left="2160" w:hanging="2160"/>
        <w:rPr>
          <w:rFonts w:ascii="Times New Roman" w:hAnsi="Times New Roman"/>
          <w:sz w:val="24"/>
          <w:szCs w:val="24"/>
        </w:rPr>
      </w:pPr>
      <w:r>
        <w:tab/>
      </w:r>
      <w:r>
        <w:rPr>
          <w:rFonts w:ascii="Times New Roman" w:hAnsi="Times New Roman"/>
          <w:sz w:val="24"/>
          <w:szCs w:val="24"/>
        </w:rPr>
        <w:t xml:space="preserve">The complete </w:t>
      </w:r>
      <w:r w:rsidR="00F55C2C">
        <w:rPr>
          <w:rFonts w:ascii="Times New Roman" w:hAnsi="Times New Roman"/>
          <w:sz w:val="24"/>
          <w:szCs w:val="24"/>
        </w:rPr>
        <w:t>CXFER LINE</w:t>
      </w:r>
      <w:r>
        <w:rPr>
          <w:rFonts w:ascii="Times New Roman" w:hAnsi="Times New Roman"/>
          <w:sz w:val="24"/>
          <w:szCs w:val="24"/>
        </w:rPr>
        <w:t xml:space="preserve"> Assembly liquid ni</w:t>
      </w:r>
      <w:r w:rsidRPr="003174C4">
        <w:rPr>
          <w:rFonts w:ascii="Times New Roman" w:hAnsi="Times New Roman"/>
          <w:sz w:val="24"/>
          <w:szCs w:val="24"/>
        </w:rPr>
        <w:t>trogen</w:t>
      </w:r>
      <w:r>
        <w:rPr>
          <w:rFonts w:ascii="Times New Roman" w:hAnsi="Times New Roman"/>
          <w:sz w:val="24"/>
          <w:szCs w:val="24"/>
        </w:rPr>
        <w:t xml:space="preserve"> reservoir and related piping shall be mass spectrometer leak tight to a minimum sensitivity of 1x10</w:t>
      </w:r>
      <w:r>
        <w:rPr>
          <w:rFonts w:ascii="Times New Roman" w:hAnsi="Times New Roman"/>
          <w:sz w:val="24"/>
          <w:szCs w:val="24"/>
          <w:vertAlign w:val="superscript"/>
        </w:rPr>
        <w:t>-9</w:t>
      </w:r>
      <w:r>
        <w:rPr>
          <w:rFonts w:ascii="Times New Roman" w:hAnsi="Times New Roman"/>
          <w:sz w:val="24"/>
          <w:szCs w:val="24"/>
        </w:rPr>
        <w:t xml:space="preserve"> ATM.-cc/sec in a similar manner to the helium system leak rate test described in Section </w:t>
      </w:r>
      <w:r w:rsidRPr="00313854">
        <w:rPr>
          <w:rFonts w:ascii="Times New Roman" w:hAnsi="Times New Roman"/>
          <w:sz w:val="24"/>
          <w:szCs w:val="24"/>
        </w:rPr>
        <w:t>3</w:t>
      </w:r>
      <w:r>
        <w:rPr>
          <w:rFonts w:ascii="Times New Roman" w:hAnsi="Times New Roman"/>
          <w:sz w:val="24"/>
          <w:szCs w:val="24"/>
        </w:rPr>
        <w:t>.4</w:t>
      </w:r>
      <w:r w:rsidRPr="00313854">
        <w:rPr>
          <w:rFonts w:ascii="Times New Roman" w:hAnsi="Times New Roman"/>
          <w:sz w:val="24"/>
          <w:szCs w:val="24"/>
        </w:rPr>
        <w:t>. There</w:t>
      </w:r>
      <w:r>
        <w:rPr>
          <w:rFonts w:ascii="Times New Roman" w:hAnsi="Times New Roman"/>
          <w:sz w:val="24"/>
          <w:szCs w:val="24"/>
        </w:rPr>
        <w:t xml:space="preserve"> shall be no leaks in the magnet nitrogen reservoir and related piping detectable at a minimum sensitivity of 1x10</w:t>
      </w:r>
      <w:r>
        <w:rPr>
          <w:rFonts w:ascii="Times New Roman" w:hAnsi="Times New Roman"/>
          <w:sz w:val="24"/>
          <w:szCs w:val="24"/>
          <w:vertAlign w:val="superscript"/>
        </w:rPr>
        <w:t>-9</w:t>
      </w:r>
      <w:r>
        <w:rPr>
          <w:rFonts w:ascii="Times New Roman" w:hAnsi="Times New Roman"/>
          <w:sz w:val="24"/>
          <w:szCs w:val="24"/>
        </w:rPr>
        <w:t xml:space="preserve"> ATM.-cc/sec.</w:t>
      </w:r>
    </w:p>
    <w:p w:rsidR="00547166" w:rsidRDefault="004363C0" w:rsidP="00547166">
      <w:pPr>
        <w:tabs>
          <w:tab w:val="left" w:pos="2160"/>
        </w:tabs>
        <w:ind w:left="2160" w:hanging="2160"/>
        <w:rPr>
          <w:rFonts w:ascii="Times New Roman" w:hAnsi="Times New Roman"/>
          <w:sz w:val="24"/>
          <w:szCs w:val="24"/>
        </w:rPr>
      </w:pPr>
      <w:r>
        <w:rPr>
          <w:rFonts w:ascii="Times New Roman" w:hAnsi="Times New Roman"/>
          <w:sz w:val="24"/>
          <w:szCs w:val="24"/>
        </w:rPr>
        <w:t xml:space="preserve">                       3.6        Pneumatics pressure test requirements</w:t>
      </w:r>
    </w:p>
    <w:p w:rsidR="00547166" w:rsidRDefault="004363C0" w:rsidP="00547166">
      <w:pPr>
        <w:tabs>
          <w:tab w:val="left" w:pos="2160"/>
        </w:tabs>
        <w:ind w:left="2160" w:hanging="2160"/>
        <w:rPr>
          <w:rFonts w:ascii="Times New Roman" w:hAnsi="Times New Roman"/>
          <w:sz w:val="24"/>
          <w:szCs w:val="24"/>
        </w:rPr>
      </w:pPr>
      <w:r>
        <w:rPr>
          <w:rFonts w:ascii="Times New Roman" w:hAnsi="Times New Roman"/>
          <w:sz w:val="24"/>
          <w:szCs w:val="24"/>
        </w:rPr>
        <w:lastRenderedPageBreak/>
        <w:t xml:space="preserve">                                    The Helium system and Nitrogen system shall be pres</w:t>
      </w:r>
      <w:r w:rsidR="00796DF0">
        <w:rPr>
          <w:rFonts w:ascii="Times New Roman" w:hAnsi="Times New Roman"/>
          <w:sz w:val="24"/>
          <w:szCs w:val="24"/>
        </w:rPr>
        <w:t>sure tested pneumatically to 110</w:t>
      </w:r>
      <w:r>
        <w:rPr>
          <w:rFonts w:ascii="Times New Roman" w:hAnsi="Times New Roman"/>
          <w:sz w:val="24"/>
          <w:szCs w:val="24"/>
        </w:rPr>
        <w:t xml:space="preserve"> % of the maximum Working Pressure as listed in Table 1-1. The subcontractor shall perform the pneumatic p</w:t>
      </w:r>
      <w:r w:rsidR="00796DF0">
        <w:rPr>
          <w:rFonts w:ascii="Times New Roman" w:hAnsi="Times New Roman"/>
          <w:sz w:val="24"/>
          <w:szCs w:val="24"/>
        </w:rPr>
        <w:t xml:space="preserve">ressure tests of the Helium, </w:t>
      </w:r>
      <w:r>
        <w:rPr>
          <w:rFonts w:ascii="Times New Roman" w:hAnsi="Times New Roman"/>
          <w:sz w:val="24"/>
          <w:szCs w:val="24"/>
        </w:rPr>
        <w:t>Nitrogen</w:t>
      </w:r>
      <w:r w:rsidR="00796DF0">
        <w:rPr>
          <w:rFonts w:ascii="Times New Roman" w:hAnsi="Times New Roman"/>
          <w:sz w:val="24"/>
          <w:szCs w:val="24"/>
        </w:rPr>
        <w:t>, Warm Helium and Heat exchanger piping</w:t>
      </w:r>
      <w:r>
        <w:rPr>
          <w:rFonts w:ascii="Times New Roman" w:hAnsi="Times New Roman"/>
          <w:sz w:val="24"/>
          <w:szCs w:val="24"/>
        </w:rPr>
        <w:t xml:space="preserve"> systems while the insulating vacuum space is under vacuum with a Helium mass Spectrometer Leak Detector present. No leaks shall be detectable at a sensitivity of 1 x 10^-9 atm-cc/sec.</w:t>
      </w:r>
    </w:p>
    <w:p w:rsidR="00547166" w:rsidRDefault="00547166" w:rsidP="00A07BA6">
      <w:pPr>
        <w:tabs>
          <w:tab w:val="left" w:pos="2160"/>
        </w:tabs>
        <w:rPr>
          <w:rFonts w:ascii="Times New Roman" w:hAnsi="Times New Roman"/>
          <w:color w:val="FF0000"/>
          <w:sz w:val="24"/>
          <w:szCs w:val="24"/>
        </w:rPr>
      </w:pPr>
    </w:p>
    <w:p w:rsidR="00A07BA6" w:rsidRPr="00E31524" w:rsidRDefault="00A07BA6" w:rsidP="00A07BA6">
      <w:pPr>
        <w:tabs>
          <w:tab w:val="left" w:pos="2160"/>
        </w:tabs>
        <w:rPr>
          <w:rFonts w:ascii="Times New Roman" w:hAnsi="Times New Roman"/>
          <w:color w:val="FF0000"/>
          <w:sz w:val="24"/>
          <w:szCs w:val="24"/>
        </w:rPr>
      </w:pPr>
    </w:p>
    <w:p w:rsidR="00547166" w:rsidRPr="009F46CF" w:rsidRDefault="004363C0" w:rsidP="00547166">
      <w:pPr>
        <w:pStyle w:val="ListParagraph"/>
        <w:ind w:left="0"/>
        <w:outlineLvl w:val="0"/>
        <w:rPr>
          <w:b/>
          <w:szCs w:val="24"/>
        </w:rPr>
      </w:pPr>
      <w:bookmarkStart w:id="41" w:name="_Toc277168079"/>
      <w:r w:rsidRPr="003609FC">
        <w:rPr>
          <w:b/>
          <w:szCs w:val="24"/>
        </w:rPr>
        <w:t>4.0</w:t>
      </w:r>
      <w:r w:rsidRPr="00E31524">
        <w:rPr>
          <w:b/>
          <w:color w:val="FF0000"/>
          <w:szCs w:val="24"/>
        </w:rPr>
        <w:tab/>
      </w:r>
      <w:r w:rsidRPr="009F46CF">
        <w:rPr>
          <w:b/>
        </w:rPr>
        <w:t>REQUIRED INSTRUMENTATION</w:t>
      </w:r>
      <w:bookmarkEnd w:id="41"/>
    </w:p>
    <w:p w:rsidR="00547166" w:rsidRPr="009F46CF" w:rsidRDefault="00547166" w:rsidP="00547166">
      <w:pPr>
        <w:spacing w:after="0"/>
        <w:rPr>
          <w:rFonts w:ascii="Times New Roman" w:hAnsi="Times New Roman"/>
          <w:sz w:val="24"/>
          <w:szCs w:val="24"/>
        </w:rPr>
      </w:pPr>
    </w:p>
    <w:p w:rsidR="00547166" w:rsidRPr="009F46CF" w:rsidRDefault="004363C0" w:rsidP="00547166">
      <w:pPr>
        <w:spacing w:after="0"/>
        <w:ind w:left="720"/>
        <w:jc w:val="both"/>
        <w:rPr>
          <w:rFonts w:ascii="Times New Roman" w:hAnsi="Times New Roman"/>
          <w:sz w:val="24"/>
          <w:szCs w:val="24"/>
        </w:rPr>
      </w:pPr>
      <w:r w:rsidRPr="009F46CF">
        <w:rPr>
          <w:rFonts w:ascii="Times New Roman" w:hAnsi="Times New Roman"/>
          <w:sz w:val="24"/>
          <w:szCs w:val="24"/>
        </w:rPr>
        <w:t xml:space="preserve">The subcontractor shall supply all internal instrumentation within the </w:t>
      </w:r>
      <w:r w:rsidR="00F55C2C">
        <w:rPr>
          <w:rFonts w:ascii="Times New Roman" w:hAnsi="Times New Roman"/>
          <w:sz w:val="24"/>
          <w:szCs w:val="24"/>
        </w:rPr>
        <w:t>CXFER LINE</w:t>
      </w:r>
      <w:r w:rsidRPr="009F46CF">
        <w:rPr>
          <w:rFonts w:ascii="Times New Roman" w:hAnsi="Times New Roman"/>
          <w:sz w:val="24"/>
          <w:szCs w:val="24"/>
        </w:rPr>
        <w:t xml:space="preserve"> Assembly as described below. The internal instrumentation shall be wired according to the requirements shown on the instrumentation drawings # 67125-E-00110.</w:t>
      </w:r>
    </w:p>
    <w:p w:rsidR="00547166" w:rsidRPr="009F46CF" w:rsidRDefault="00547166" w:rsidP="00547166">
      <w:pPr>
        <w:pStyle w:val="ListParagraph"/>
        <w:rPr>
          <w:szCs w:val="24"/>
        </w:rPr>
      </w:pPr>
    </w:p>
    <w:p w:rsidR="00547166" w:rsidRPr="009F46CF" w:rsidRDefault="00547166" w:rsidP="00547166">
      <w:pPr>
        <w:spacing w:after="0"/>
        <w:rPr>
          <w:rFonts w:ascii="Times New Roman" w:hAnsi="Times New Roman"/>
          <w:sz w:val="24"/>
          <w:szCs w:val="24"/>
        </w:rPr>
      </w:pPr>
    </w:p>
    <w:p w:rsidR="00547166" w:rsidRPr="009F46CF" w:rsidRDefault="004363C0" w:rsidP="00547166">
      <w:pPr>
        <w:pStyle w:val="ListParagraph"/>
        <w:numPr>
          <w:ilvl w:val="1"/>
          <w:numId w:val="38"/>
        </w:numPr>
        <w:outlineLvl w:val="1"/>
        <w:rPr>
          <w:b/>
        </w:rPr>
      </w:pPr>
      <w:bookmarkStart w:id="42" w:name="_Toc277168080"/>
      <w:r w:rsidRPr="009F46CF">
        <w:rPr>
          <w:b/>
        </w:rPr>
        <w:t>Temperature Sensors</w:t>
      </w:r>
      <w:bookmarkEnd w:id="42"/>
      <w:r w:rsidRPr="009F46CF">
        <w:rPr>
          <w:b/>
        </w:rPr>
        <w:t xml:space="preserve"> </w:t>
      </w:r>
    </w:p>
    <w:p w:rsidR="00547166" w:rsidRPr="009F46CF" w:rsidRDefault="00547166" w:rsidP="00547166">
      <w:pPr>
        <w:spacing w:after="0"/>
        <w:ind w:left="720"/>
        <w:rPr>
          <w:rFonts w:ascii="Times New Roman" w:hAnsi="Times New Roman"/>
          <w:sz w:val="24"/>
          <w:szCs w:val="24"/>
        </w:rPr>
      </w:pPr>
    </w:p>
    <w:p w:rsidR="00547166" w:rsidRPr="001B36B7" w:rsidRDefault="004363C0" w:rsidP="00547166">
      <w:pPr>
        <w:spacing w:after="0"/>
        <w:ind w:left="1440"/>
        <w:rPr>
          <w:rFonts w:ascii="Times New Roman" w:hAnsi="Times New Roman"/>
          <w:sz w:val="24"/>
          <w:szCs w:val="24"/>
          <w:highlight w:val="yellow"/>
        </w:rPr>
      </w:pPr>
      <w:r w:rsidRPr="001B36B7">
        <w:rPr>
          <w:rFonts w:ascii="Times New Roman" w:hAnsi="Times New Roman"/>
          <w:sz w:val="24"/>
          <w:szCs w:val="24"/>
          <w:highlight w:val="yellow"/>
        </w:rPr>
        <w:t>4.1.1     PT 102 Temperature sensors shall be used at the two (2) locations shown on drawing 67145-E - 00200. Lakeshore Cryotronics part number PT102-AL-SMOD-3-TL32-15 shall be used. Dual sensors are required for each sensing location. Four PT100 type sensors in all are required.</w:t>
      </w:r>
    </w:p>
    <w:p w:rsidR="00547166" w:rsidRPr="001B36B7" w:rsidRDefault="00547166" w:rsidP="00547166">
      <w:pPr>
        <w:spacing w:after="0"/>
        <w:rPr>
          <w:rFonts w:ascii="Times New Roman" w:hAnsi="Times New Roman"/>
          <w:sz w:val="24"/>
          <w:szCs w:val="24"/>
          <w:highlight w:val="yellow"/>
        </w:rPr>
      </w:pPr>
    </w:p>
    <w:p w:rsidR="00547166" w:rsidRPr="00A65624" w:rsidRDefault="00547166" w:rsidP="00547166">
      <w:pPr>
        <w:pStyle w:val="ListParagraph"/>
        <w:tabs>
          <w:tab w:val="left" w:pos="1440"/>
        </w:tabs>
        <w:ind w:left="1440"/>
        <w:rPr>
          <w:szCs w:val="24"/>
        </w:rPr>
      </w:pPr>
    </w:p>
    <w:p w:rsidR="00547166" w:rsidRPr="00313854" w:rsidRDefault="004363C0" w:rsidP="00547166">
      <w:pPr>
        <w:pStyle w:val="ListParagraph"/>
        <w:numPr>
          <w:ilvl w:val="0"/>
          <w:numId w:val="39"/>
        </w:numPr>
        <w:tabs>
          <w:tab w:val="left" w:pos="720"/>
          <w:tab w:val="left" w:pos="3060"/>
        </w:tabs>
        <w:outlineLvl w:val="0"/>
        <w:rPr>
          <w:b/>
          <w:szCs w:val="24"/>
        </w:rPr>
      </w:pPr>
      <w:r>
        <w:rPr>
          <w:b/>
          <w:szCs w:val="24"/>
        </w:rPr>
        <w:t xml:space="preserve">  </w:t>
      </w:r>
      <w:bookmarkStart w:id="43" w:name="_Toc277168081"/>
      <w:r w:rsidR="00F55C2C">
        <w:rPr>
          <w:b/>
          <w:szCs w:val="24"/>
        </w:rPr>
        <w:t>CXFER LINE</w:t>
      </w:r>
      <w:r w:rsidRPr="00313854">
        <w:rPr>
          <w:b/>
          <w:szCs w:val="24"/>
        </w:rPr>
        <w:t xml:space="preserve"> ASSEMBLY ACCEPTANCE TESTING</w:t>
      </w:r>
      <w:bookmarkEnd w:id="43"/>
    </w:p>
    <w:p w:rsidR="00547166" w:rsidRDefault="00547166" w:rsidP="00547166">
      <w:pPr>
        <w:tabs>
          <w:tab w:val="left" w:pos="1440"/>
          <w:tab w:val="left" w:pos="3060"/>
        </w:tabs>
        <w:spacing w:after="0"/>
        <w:rPr>
          <w:rFonts w:ascii="Times New Roman" w:hAnsi="Times New Roman"/>
          <w:b/>
          <w:sz w:val="24"/>
          <w:szCs w:val="24"/>
        </w:rPr>
      </w:pPr>
    </w:p>
    <w:p w:rsidR="00547166" w:rsidRPr="00313854" w:rsidRDefault="004363C0" w:rsidP="00547166">
      <w:pPr>
        <w:pStyle w:val="ListParagraph"/>
        <w:numPr>
          <w:ilvl w:val="1"/>
          <w:numId w:val="39"/>
        </w:numPr>
        <w:tabs>
          <w:tab w:val="left" w:pos="720"/>
          <w:tab w:val="left" w:pos="1440"/>
        </w:tabs>
        <w:outlineLvl w:val="1"/>
        <w:rPr>
          <w:b/>
          <w:szCs w:val="24"/>
          <w:u w:val="single"/>
        </w:rPr>
      </w:pPr>
      <w:r>
        <w:rPr>
          <w:b/>
          <w:szCs w:val="24"/>
          <w:u w:val="single"/>
        </w:rPr>
        <w:t xml:space="preserve">  </w:t>
      </w:r>
      <w:bookmarkStart w:id="44" w:name="_Toc277168082"/>
      <w:r w:rsidRPr="00313854">
        <w:rPr>
          <w:b/>
          <w:szCs w:val="24"/>
          <w:u w:val="single"/>
        </w:rPr>
        <w:t>Location</w:t>
      </w:r>
      <w:bookmarkEnd w:id="44"/>
    </w:p>
    <w:p w:rsidR="00547166" w:rsidRDefault="00547166" w:rsidP="00547166">
      <w:pPr>
        <w:pStyle w:val="ListParagraph"/>
        <w:tabs>
          <w:tab w:val="left" w:pos="1440"/>
        </w:tabs>
        <w:ind w:left="1440"/>
        <w:rPr>
          <w:b/>
          <w:szCs w:val="24"/>
          <w:u w:val="single"/>
        </w:rPr>
      </w:pPr>
    </w:p>
    <w:p w:rsidR="00547166" w:rsidRPr="004933BA" w:rsidRDefault="00F55C2C" w:rsidP="00547166">
      <w:pPr>
        <w:pStyle w:val="ListParagraph"/>
        <w:tabs>
          <w:tab w:val="left" w:pos="1440"/>
        </w:tabs>
        <w:ind w:left="1440"/>
        <w:rPr>
          <w:szCs w:val="24"/>
        </w:rPr>
      </w:pPr>
      <w:r>
        <w:rPr>
          <w:szCs w:val="24"/>
        </w:rPr>
        <w:t>CXFER LINE</w:t>
      </w:r>
      <w:r w:rsidR="004363C0" w:rsidRPr="004933BA">
        <w:rPr>
          <w:szCs w:val="24"/>
        </w:rPr>
        <w:t xml:space="preserve"> Acceptance Testing is required at the subcontractor’s facility.  Each </w:t>
      </w:r>
      <w:r>
        <w:rPr>
          <w:szCs w:val="24"/>
        </w:rPr>
        <w:t>CXFER LINE</w:t>
      </w:r>
      <w:r w:rsidR="004363C0" w:rsidRPr="004933BA">
        <w:rPr>
          <w:szCs w:val="24"/>
        </w:rPr>
        <w:t xml:space="preserve"> Assembly shall be tested in accordance with the requirements of the Specification to include leak testing, pressure testing, dimensional inspection and electrical testing.</w:t>
      </w:r>
    </w:p>
    <w:p w:rsidR="00CB21A5" w:rsidRPr="005F46F4" w:rsidRDefault="00CB21A5" w:rsidP="005F46F4">
      <w:pPr>
        <w:tabs>
          <w:tab w:val="left" w:pos="1440"/>
        </w:tabs>
        <w:rPr>
          <w:szCs w:val="24"/>
        </w:rPr>
      </w:pPr>
    </w:p>
    <w:p w:rsidR="00547166" w:rsidRPr="00B777D9" w:rsidRDefault="004363C0" w:rsidP="00547166">
      <w:pPr>
        <w:pStyle w:val="ListParagraph"/>
        <w:numPr>
          <w:ilvl w:val="1"/>
          <w:numId w:val="39"/>
        </w:numPr>
        <w:outlineLvl w:val="1"/>
        <w:rPr>
          <w:b/>
          <w:szCs w:val="24"/>
          <w:u w:val="single"/>
        </w:rPr>
      </w:pPr>
      <w:bookmarkStart w:id="45" w:name="_Toc277168083"/>
      <w:r w:rsidRPr="00B777D9">
        <w:rPr>
          <w:b/>
          <w:szCs w:val="24"/>
          <w:u w:val="single"/>
        </w:rPr>
        <w:t>Requirements for Acceptance Testing</w:t>
      </w:r>
      <w:bookmarkEnd w:id="45"/>
    </w:p>
    <w:p w:rsidR="00547166" w:rsidRDefault="00547166" w:rsidP="00547166">
      <w:pPr>
        <w:pStyle w:val="ListParagraph"/>
        <w:ind w:left="1440"/>
        <w:rPr>
          <w:szCs w:val="24"/>
          <w:u w:val="single"/>
        </w:rPr>
      </w:pPr>
    </w:p>
    <w:p w:rsidR="00547166" w:rsidRDefault="004363C0" w:rsidP="00547166">
      <w:pPr>
        <w:pStyle w:val="ListParagraph"/>
        <w:ind w:left="1440"/>
        <w:jc w:val="both"/>
        <w:rPr>
          <w:szCs w:val="24"/>
        </w:rPr>
      </w:pPr>
      <w:r>
        <w:rPr>
          <w:szCs w:val="24"/>
        </w:rPr>
        <w:t xml:space="preserve">The </w:t>
      </w:r>
      <w:r w:rsidR="00F55C2C">
        <w:rPr>
          <w:szCs w:val="24"/>
        </w:rPr>
        <w:t>CXFER LINE</w:t>
      </w:r>
      <w:r>
        <w:rPr>
          <w:szCs w:val="24"/>
        </w:rPr>
        <w:t xml:space="preserve"> insulating vacuum shall be evacuated to a minimum of 1 x10^(-5) torr as measured on a vacuum gauge mounted on the </w:t>
      </w:r>
      <w:r w:rsidR="00F55C2C">
        <w:rPr>
          <w:szCs w:val="24"/>
        </w:rPr>
        <w:t>CXFER LINE</w:t>
      </w:r>
      <w:r>
        <w:rPr>
          <w:szCs w:val="24"/>
        </w:rPr>
        <w:t xml:space="preserve"> </w:t>
      </w:r>
      <w:r>
        <w:rPr>
          <w:szCs w:val="24"/>
        </w:rPr>
        <w:lastRenderedPageBreak/>
        <w:t xml:space="preserve">assembly and far from the vacuum pump or preferably with the vacuum pumps valved off. </w:t>
      </w:r>
    </w:p>
    <w:p w:rsidR="00547166" w:rsidRPr="00916EE4" w:rsidRDefault="004363C0" w:rsidP="00547166">
      <w:pPr>
        <w:pStyle w:val="ListParagraph"/>
        <w:ind w:left="1440"/>
        <w:jc w:val="both"/>
        <w:rPr>
          <w:szCs w:val="24"/>
        </w:rPr>
      </w:pPr>
      <w:r>
        <w:rPr>
          <w:szCs w:val="24"/>
        </w:rPr>
        <w:t xml:space="preserve">LHE and LN2 internal pressure tests shall be conducted with the </w:t>
      </w:r>
      <w:r w:rsidR="00F55C2C">
        <w:rPr>
          <w:szCs w:val="24"/>
        </w:rPr>
        <w:t>CXFER LINE</w:t>
      </w:r>
      <w:r>
        <w:rPr>
          <w:szCs w:val="24"/>
        </w:rPr>
        <w:t xml:space="preserve"> under vacuum and a Helium mass Spec. Leak Detector. The Helium Mass. Spec. leak detector shall show no indication of a leak from either the Helium space or Nitrogen space during the pressure testing.</w:t>
      </w:r>
    </w:p>
    <w:p w:rsidR="00547166" w:rsidRPr="006A5D7E" w:rsidRDefault="00547166" w:rsidP="00547166">
      <w:pPr>
        <w:pStyle w:val="ListParagraph"/>
        <w:tabs>
          <w:tab w:val="left" w:pos="1440"/>
        </w:tabs>
        <w:ind w:left="1440"/>
        <w:rPr>
          <w:szCs w:val="24"/>
        </w:rPr>
      </w:pPr>
    </w:p>
    <w:p w:rsidR="00547166" w:rsidRPr="001B36B7" w:rsidRDefault="004363C0" w:rsidP="001B36B7">
      <w:pPr>
        <w:pStyle w:val="ListParagraph"/>
        <w:numPr>
          <w:ilvl w:val="1"/>
          <w:numId w:val="39"/>
        </w:numPr>
        <w:tabs>
          <w:tab w:val="left" w:pos="720"/>
          <w:tab w:val="left" w:pos="1440"/>
        </w:tabs>
        <w:outlineLvl w:val="1"/>
        <w:rPr>
          <w:b/>
          <w:szCs w:val="24"/>
          <w:u w:val="single"/>
        </w:rPr>
      </w:pPr>
      <w:bookmarkStart w:id="46" w:name="_Toc277168084"/>
      <w:r>
        <w:rPr>
          <w:b/>
          <w:szCs w:val="24"/>
          <w:u w:val="single"/>
        </w:rPr>
        <w:t>Exceptions to Standard Conditions</w:t>
      </w:r>
      <w:bookmarkEnd w:id="46"/>
      <w:r w:rsidR="001B36B7">
        <w:rPr>
          <w:b/>
          <w:szCs w:val="24"/>
          <w:u w:val="single"/>
        </w:rPr>
        <w:br/>
      </w:r>
    </w:p>
    <w:p w:rsidR="00547166" w:rsidRDefault="004363C0" w:rsidP="00547166">
      <w:pPr>
        <w:pStyle w:val="ListParagraph"/>
        <w:tabs>
          <w:tab w:val="left" w:pos="1440"/>
        </w:tabs>
        <w:ind w:left="1440"/>
        <w:jc w:val="both"/>
        <w:rPr>
          <w:szCs w:val="24"/>
        </w:rPr>
      </w:pPr>
      <w:r>
        <w:rPr>
          <w:szCs w:val="24"/>
        </w:rPr>
        <w:t>It is the subcontractor’s sole responsibility to perform each acceptance test and this responsibility shall not be altered or lessened by any exception granted under this section.</w:t>
      </w:r>
    </w:p>
    <w:p w:rsidR="00547166" w:rsidRDefault="00547166" w:rsidP="00547166">
      <w:pPr>
        <w:pStyle w:val="ListParagraph"/>
        <w:tabs>
          <w:tab w:val="left" w:pos="1440"/>
        </w:tabs>
        <w:ind w:left="1440"/>
        <w:jc w:val="both"/>
        <w:rPr>
          <w:szCs w:val="24"/>
        </w:rPr>
      </w:pPr>
    </w:p>
    <w:p w:rsidR="00547166" w:rsidRDefault="004363C0" w:rsidP="00547166">
      <w:pPr>
        <w:pStyle w:val="ListParagraph"/>
        <w:numPr>
          <w:ilvl w:val="1"/>
          <w:numId w:val="39"/>
        </w:numPr>
        <w:tabs>
          <w:tab w:val="left" w:pos="720"/>
          <w:tab w:val="left" w:pos="1440"/>
        </w:tabs>
        <w:outlineLvl w:val="1"/>
        <w:rPr>
          <w:b/>
          <w:szCs w:val="24"/>
          <w:u w:val="single"/>
        </w:rPr>
      </w:pPr>
      <w:r>
        <w:rPr>
          <w:b/>
          <w:szCs w:val="24"/>
          <w:u w:val="single"/>
        </w:rPr>
        <w:t xml:space="preserve"> </w:t>
      </w:r>
      <w:bookmarkStart w:id="47" w:name="_Toc277168085"/>
      <w:r>
        <w:rPr>
          <w:b/>
          <w:szCs w:val="24"/>
          <w:u w:val="single"/>
        </w:rPr>
        <w:t xml:space="preserve">Scope of </w:t>
      </w:r>
      <w:r w:rsidR="00F55C2C">
        <w:rPr>
          <w:b/>
          <w:szCs w:val="24"/>
          <w:u w:val="single"/>
        </w:rPr>
        <w:t>CXFER LINE</w:t>
      </w:r>
      <w:r>
        <w:rPr>
          <w:b/>
          <w:szCs w:val="24"/>
          <w:u w:val="single"/>
        </w:rPr>
        <w:t xml:space="preserve"> Acceptance Test</w:t>
      </w:r>
      <w:bookmarkEnd w:id="47"/>
    </w:p>
    <w:p w:rsidR="00547166" w:rsidRDefault="00547166" w:rsidP="00547166">
      <w:pPr>
        <w:pStyle w:val="ListParagraph"/>
        <w:tabs>
          <w:tab w:val="left" w:pos="1440"/>
        </w:tabs>
        <w:ind w:left="1440"/>
        <w:rPr>
          <w:b/>
          <w:szCs w:val="24"/>
          <w:u w:val="single"/>
        </w:rPr>
      </w:pPr>
    </w:p>
    <w:p w:rsidR="00547166" w:rsidRDefault="004363C0" w:rsidP="00547166">
      <w:pPr>
        <w:pStyle w:val="ListParagraph"/>
        <w:numPr>
          <w:ilvl w:val="2"/>
          <w:numId w:val="39"/>
        </w:numPr>
        <w:tabs>
          <w:tab w:val="left" w:pos="1440"/>
        </w:tabs>
        <w:outlineLvl w:val="2"/>
        <w:rPr>
          <w:szCs w:val="24"/>
        </w:rPr>
      </w:pPr>
      <w:bookmarkStart w:id="48" w:name="_Toc214436821"/>
      <w:bookmarkStart w:id="49" w:name="_Toc277168086"/>
      <w:r>
        <w:rPr>
          <w:szCs w:val="24"/>
        </w:rPr>
        <w:t>Acceptance Test Scope</w:t>
      </w:r>
      <w:bookmarkEnd w:id="48"/>
      <w:bookmarkEnd w:id="49"/>
    </w:p>
    <w:p w:rsidR="00547166" w:rsidRDefault="00547166" w:rsidP="00547166">
      <w:pPr>
        <w:pStyle w:val="ListParagraph"/>
        <w:tabs>
          <w:tab w:val="left" w:pos="1440"/>
        </w:tabs>
        <w:ind w:left="2160"/>
        <w:rPr>
          <w:szCs w:val="24"/>
        </w:rPr>
      </w:pPr>
    </w:p>
    <w:p w:rsidR="00547166" w:rsidRPr="009F1B4D" w:rsidRDefault="004363C0" w:rsidP="00547166">
      <w:pPr>
        <w:pStyle w:val="ListParagraph"/>
        <w:tabs>
          <w:tab w:val="left" w:pos="1440"/>
        </w:tabs>
        <w:ind w:left="2160"/>
        <w:rPr>
          <w:szCs w:val="24"/>
        </w:rPr>
      </w:pPr>
      <w:r>
        <w:rPr>
          <w:szCs w:val="24"/>
        </w:rPr>
        <w:t xml:space="preserve">The acceptance test shall demonstrate compliance with all of the requirements of this specification.  The acceptance tests shall include but are not limited to final leak testing, test of thermometer instrumentation, pressure testing and dimensional inspection. </w:t>
      </w:r>
    </w:p>
    <w:p w:rsidR="00547166" w:rsidRDefault="00547166" w:rsidP="00547166">
      <w:pPr>
        <w:pStyle w:val="ListParagraph"/>
        <w:tabs>
          <w:tab w:val="left" w:pos="1440"/>
        </w:tabs>
        <w:ind w:left="2160"/>
        <w:rPr>
          <w:szCs w:val="24"/>
        </w:rPr>
      </w:pPr>
    </w:p>
    <w:p w:rsidR="00547166" w:rsidRDefault="004363C0" w:rsidP="00547166">
      <w:pPr>
        <w:pStyle w:val="ListParagraph"/>
        <w:numPr>
          <w:ilvl w:val="2"/>
          <w:numId w:val="39"/>
        </w:numPr>
        <w:tabs>
          <w:tab w:val="left" w:pos="1440"/>
        </w:tabs>
        <w:outlineLvl w:val="2"/>
        <w:rPr>
          <w:szCs w:val="24"/>
        </w:rPr>
      </w:pPr>
      <w:bookmarkStart w:id="50" w:name="_Toc214436823"/>
      <w:bookmarkStart w:id="51" w:name="_Toc277168087"/>
      <w:r>
        <w:rPr>
          <w:szCs w:val="24"/>
        </w:rPr>
        <w:t>Instrumentation Acceptance Tests</w:t>
      </w:r>
      <w:bookmarkEnd w:id="50"/>
      <w:bookmarkEnd w:id="51"/>
    </w:p>
    <w:p w:rsidR="00547166" w:rsidRDefault="00547166" w:rsidP="00547166">
      <w:pPr>
        <w:pStyle w:val="ListParagraph"/>
        <w:tabs>
          <w:tab w:val="left" w:pos="1440"/>
        </w:tabs>
        <w:ind w:left="2160"/>
        <w:rPr>
          <w:szCs w:val="24"/>
        </w:rPr>
      </w:pPr>
    </w:p>
    <w:p w:rsidR="00547166" w:rsidRDefault="004363C0" w:rsidP="00547166">
      <w:pPr>
        <w:pStyle w:val="ListParagraph"/>
        <w:tabs>
          <w:tab w:val="left" w:pos="1440"/>
        </w:tabs>
        <w:ind w:left="2160"/>
        <w:rPr>
          <w:szCs w:val="24"/>
        </w:rPr>
      </w:pPr>
      <w:r>
        <w:rPr>
          <w:szCs w:val="24"/>
        </w:rPr>
        <w:t>The acceptance tests shall confirm that all required internal and external magnet instrumentation functions as specified.</w:t>
      </w:r>
    </w:p>
    <w:p w:rsidR="00547166" w:rsidRDefault="00547166" w:rsidP="00547166">
      <w:pPr>
        <w:pStyle w:val="ListParagraph"/>
        <w:tabs>
          <w:tab w:val="left" w:pos="1440"/>
        </w:tabs>
        <w:ind w:left="2160"/>
        <w:rPr>
          <w:szCs w:val="24"/>
        </w:rPr>
      </w:pPr>
    </w:p>
    <w:p w:rsidR="00547166" w:rsidRPr="00745A27" w:rsidRDefault="00547166" w:rsidP="00547166">
      <w:pPr>
        <w:rPr>
          <w:rFonts w:ascii="Times New Roman" w:hAnsi="Times New Roman"/>
          <w:b/>
          <w:sz w:val="24"/>
          <w:szCs w:val="24"/>
          <w:u w:val="single"/>
        </w:rPr>
      </w:pPr>
    </w:p>
    <w:p w:rsidR="00547166" w:rsidRDefault="004363C0" w:rsidP="00547166">
      <w:pPr>
        <w:pStyle w:val="ListParagraph"/>
        <w:numPr>
          <w:ilvl w:val="0"/>
          <w:numId w:val="39"/>
        </w:numPr>
        <w:tabs>
          <w:tab w:val="left" w:pos="720"/>
          <w:tab w:val="left" w:pos="3060"/>
        </w:tabs>
        <w:outlineLvl w:val="0"/>
        <w:rPr>
          <w:b/>
          <w:szCs w:val="24"/>
        </w:rPr>
      </w:pPr>
      <w:bookmarkStart w:id="52" w:name="_Toc277168088"/>
      <w:r>
        <w:rPr>
          <w:b/>
          <w:szCs w:val="24"/>
        </w:rPr>
        <w:t>QUALITY ASSURANCE PROGRAM REQUIREMENTS</w:t>
      </w:r>
      <w:bookmarkEnd w:id="52"/>
    </w:p>
    <w:p w:rsidR="00547166" w:rsidRDefault="00547166" w:rsidP="00547166">
      <w:pPr>
        <w:tabs>
          <w:tab w:val="left" w:pos="1440"/>
          <w:tab w:val="left" w:pos="3060"/>
        </w:tabs>
        <w:spacing w:after="0"/>
        <w:rPr>
          <w:rFonts w:ascii="Times New Roman" w:hAnsi="Times New Roman"/>
          <w:b/>
          <w:sz w:val="24"/>
          <w:szCs w:val="24"/>
        </w:rPr>
      </w:pPr>
    </w:p>
    <w:p w:rsidR="00547166" w:rsidRDefault="004363C0" w:rsidP="00547166">
      <w:pPr>
        <w:tabs>
          <w:tab w:val="left" w:pos="720"/>
          <w:tab w:val="left" w:pos="3060"/>
        </w:tabs>
        <w:spacing w:after="0"/>
        <w:ind w:left="720"/>
        <w:rPr>
          <w:rFonts w:ascii="Times New Roman" w:hAnsi="Times New Roman"/>
          <w:sz w:val="24"/>
          <w:szCs w:val="24"/>
        </w:rPr>
      </w:pPr>
      <w:r w:rsidRPr="004B3A87">
        <w:rPr>
          <w:rFonts w:ascii="Times New Roman" w:hAnsi="Times New Roman"/>
          <w:sz w:val="24"/>
          <w:szCs w:val="24"/>
        </w:rPr>
        <w:t>The subcontractor</w:t>
      </w:r>
      <w:r>
        <w:rPr>
          <w:rFonts w:ascii="Times New Roman" w:hAnsi="Times New Roman"/>
          <w:sz w:val="24"/>
          <w:szCs w:val="24"/>
        </w:rPr>
        <w:t xml:space="preserve"> shall be certified under an internationally recognized quality assurance program (for example ISO9001) or be an ASME certified fabricator.  The offer shall provide a copy of their QA certification or ASME</w:t>
      </w:r>
      <w:r w:rsidR="00A02DF7">
        <w:rPr>
          <w:rFonts w:ascii="Times New Roman" w:hAnsi="Times New Roman"/>
          <w:sz w:val="24"/>
          <w:szCs w:val="24"/>
        </w:rPr>
        <w:t xml:space="preserve"> QSC</w:t>
      </w:r>
      <w:r>
        <w:rPr>
          <w:rFonts w:ascii="Times New Roman" w:hAnsi="Times New Roman"/>
          <w:sz w:val="24"/>
          <w:szCs w:val="24"/>
        </w:rPr>
        <w:t xml:space="preserve"> certification with their offer. This certification shall have an effective date prior to the date of this specification.  The Offeror shall present a list of similar scope cryogenic projects with their offer that were completed while the Offeror was certified under the internationally recognized QA program (ISO9001or other as above).  This list of completed cryogenic projects shall include the contract name and a brief description, the customer and a customer technical contact, the contract value and the dates of start and completion. The dates of reference contract start shall be after the date of QA Certification and reference contract completion </w:t>
      </w:r>
      <w:r>
        <w:rPr>
          <w:rFonts w:ascii="Times New Roman" w:hAnsi="Times New Roman"/>
          <w:sz w:val="24"/>
          <w:szCs w:val="24"/>
        </w:rPr>
        <w:lastRenderedPageBreak/>
        <w:t>dates shall be prior to the date of this Technical Specification. Jefferson Lab reserves the right to audit the Offerors performance under their QA certification and reject offers that do not comply with this requirement.</w:t>
      </w:r>
    </w:p>
    <w:p w:rsidR="00C61A7A" w:rsidRPr="004933BA" w:rsidRDefault="00C61A7A" w:rsidP="00547166">
      <w:pPr>
        <w:tabs>
          <w:tab w:val="left" w:pos="720"/>
          <w:tab w:val="left" w:pos="3060"/>
        </w:tabs>
        <w:spacing w:after="0"/>
        <w:ind w:left="720"/>
        <w:rPr>
          <w:rFonts w:ascii="Times New Roman" w:hAnsi="Times New Roman"/>
          <w:sz w:val="24"/>
          <w:szCs w:val="24"/>
        </w:rPr>
      </w:pPr>
    </w:p>
    <w:p w:rsidR="00547166" w:rsidRPr="00983365" w:rsidRDefault="004363C0" w:rsidP="00547166">
      <w:pPr>
        <w:pStyle w:val="ListParagraph"/>
        <w:numPr>
          <w:ilvl w:val="0"/>
          <w:numId w:val="39"/>
        </w:numPr>
        <w:tabs>
          <w:tab w:val="left" w:pos="720"/>
          <w:tab w:val="left" w:pos="3060"/>
        </w:tabs>
        <w:outlineLvl w:val="0"/>
        <w:rPr>
          <w:b/>
          <w:szCs w:val="24"/>
        </w:rPr>
      </w:pPr>
      <w:bookmarkStart w:id="53" w:name="_Toc277168089"/>
      <w:r>
        <w:rPr>
          <w:b/>
          <w:szCs w:val="24"/>
        </w:rPr>
        <w:t>SCHEDULE and Milestones</w:t>
      </w:r>
      <w:bookmarkEnd w:id="53"/>
    </w:p>
    <w:p w:rsidR="00547166" w:rsidRPr="00745A27" w:rsidRDefault="00547166" w:rsidP="00547166">
      <w:pPr>
        <w:spacing w:after="0"/>
        <w:rPr>
          <w:b/>
          <w:szCs w:val="24"/>
        </w:rPr>
      </w:pPr>
    </w:p>
    <w:p w:rsidR="00547166" w:rsidRDefault="004363C0" w:rsidP="00547166">
      <w:pPr>
        <w:pStyle w:val="ListParagraph"/>
        <w:numPr>
          <w:ilvl w:val="1"/>
          <w:numId w:val="39"/>
        </w:numPr>
        <w:outlineLvl w:val="1"/>
        <w:rPr>
          <w:b/>
          <w:u w:val="single"/>
        </w:rPr>
      </w:pPr>
      <w:bookmarkStart w:id="54" w:name="_Toc277168090"/>
      <w:r w:rsidRPr="00202B35">
        <w:rPr>
          <w:b/>
          <w:u w:val="single"/>
        </w:rPr>
        <w:t xml:space="preserve">ASME </w:t>
      </w:r>
      <w:r>
        <w:rPr>
          <w:b/>
          <w:u w:val="single"/>
        </w:rPr>
        <w:t xml:space="preserve"> </w:t>
      </w:r>
      <w:r w:rsidRPr="00202B35">
        <w:rPr>
          <w:b/>
          <w:u w:val="single"/>
        </w:rPr>
        <w:t>Milestone</w:t>
      </w:r>
      <w:r>
        <w:rPr>
          <w:b/>
          <w:u w:val="single"/>
        </w:rPr>
        <w:t>s</w:t>
      </w:r>
      <w:bookmarkEnd w:id="54"/>
    </w:p>
    <w:p w:rsidR="00547166" w:rsidRPr="00765DDE" w:rsidRDefault="00547166" w:rsidP="00547166">
      <w:pPr>
        <w:rPr>
          <w:rFonts w:ascii="Times New Roman" w:hAnsi="Times New Roman"/>
          <w:sz w:val="24"/>
          <w:szCs w:val="24"/>
        </w:rPr>
      </w:pPr>
    </w:p>
    <w:p w:rsidR="00547166" w:rsidRPr="00765DDE" w:rsidRDefault="004363C0" w:rsidP="00547166">
      <w:pPr>
        <w:spacing w:after="0"/>
        <w:ind w:left="1440"/>
        <w:rPr>
          <w:rFonts w:ascii="Times New Roman" w:hAnsi="Times New Roman"/>
          <w:sz w:val="24"/>
          <w:szCs w:val="24"/>
        </w:rPr>
      </w:pPr>
      <w:r w:rsidRPr="00765DDE">
        <w:rPr>
          <w:rFonts w:ascii="Times New Roman" w:hAnsi="Times New Roman"/>
          <w:sz w:val="24"/>
          <w:szCs w:val="24"/>
        </w:rPr>
        <w:t xml:space="preserve">The following table lists the </w:t>
      </w:r>
      <w:r w:rsidR="00C61A7A">
        <w:rPr>
          <w:rFonts w:ascii="Times New Roman" w:hAnsi="Times New Roman"/>
          <w:sz w:val="24"/>
          <w:szCs w:val="24"/>
        </w:rPr>
        <w:t>proposed</w:t>
      </w:r>
      <w:r w:rsidR="00C61A7A" w:rsidRPr="00765DDE">
        <w:rPr>
          <w:rFonts w:ascii="Times New Roman" w:hAnsi="Times New Roman"/>
          <w:sz w:val="24"/>
          <w:szCs w:val="24"/>
        </w:rPr>
        <w:t xml:space="preserve"> </w:t>
      </w:r>
      <w:r w:rsidRPr="00765DDE">
        <w:rPr>
          <w:rFonts w:ascii="Times New Roman" w:hAnsi="Times New Roman"/>
          <w:sz w:val="24"/>
          <w:szCs w:val="24"/>
        </w:rPr>
        <w:t>milestones and deliv</w:t>
      </w:r>
      <w:r>
        <w:rPr>
          <w:rFonts w:ascii="Times New Roman" w:hAnsi="Times New Roman"/>
          <w:sz w:val="24"/>
          <w:szCs w:val="24"/>
        </w:rPr>
        <w:t>erables relating to the ASME</w:t>
      </w:r>
      <w:r w:rsidRPr="00765DDE">
        <w:rPr>
          <w:rFonts w:ascii="Times New Roman" w:hAnsi="Times New Roman"/>
          <w:sz w:val="24"/>
          <w:szCs w:val="24"/>
        </w:rPr>
        <w:t xml:space="preserve"> Code r</w:t>
      </w:r>
      <w:r>
        <w:rPr>
          <w:rFonts w:ascii="Times New Roman" w:hAnsi="Times New Roman"/>
          <w:sz w:val="24"/>
          <w:szCs w:val="24"/>
        </w:rPr>
        <w:t>equirements as defined in Section 3</w:t>
      </w:r>
      <w:r w:rsidRPr="00765DDE">
        <w:rPr>
          <w:rFonts w:ascii="Times New Roman" w:hAnsi="Times New Roman"/>
          <w:sz w:val="24"/>
          <w:szCs w:val="24"/>
        </w:rPr>
        <w:t>.4.2.</w:t>
      </w:r>
      <w:r w:rsidR="00C61A7A">
        <w:rPr>
          <w:rFonts w:ascii="Times New Roman" w:hAnsi="Times New Roman"/>
          <w:sz w:val="24"/>
          <w:szCs w:val="24"/>
        </w:rPr>
        <w:t xml:space="preserve">  Payments or a payment schedule related to milestone events and in accordance with JSA Clause 120 Milestone Payments and JSA 203(g) First Article Testing stated in TC-2 may be proposed.</w:t>
      </w:r>
    </w:p>
    <w:p w:rsidR="00547166" w:rsidRPr="00765DDE" w:rsidRDefault="004363C0" w:rsidP="00547166">
      <w:pPr>
        <w:spacing w:after="0"/>
        <w:rPr>
          <w:rFonts w:ascii="Times New Roman" w:hAnsi="Times New Roman"/>
          <w:sz w:val="24"/>
          <w:szCs w:val="24"/>
        </w:rPr>
      </w:pPr>
      <w:r>
        <w:rPr>
          <w:rFonts w:ascii="Times New Roman" w:hAnsi="Times New Roman"/>
          <w:sz w:val="24"/>
          <w:szCs w:val="24"/>
        </w:rPr>
        <w:tab/>
      </w:r>
    </w:p>
    <w:p w:rsidR="00547166" w:rsidRPr="00765DDE" w:rsidRDefault="004363C0" w:rsidP="00547166">
      <w:pPr>
        <w:spacing w:after="0"/>
        <w:ind w:firstLine="720"/>
        <w:rPr>
          <w:rFonts w:ascii="Times New Roman" w:hAnsi="Times New Roman"/>
          <w:sz w:val="24"/>
          <w:szCs w:val="24"/>
        </w:rPr>
      </w:pPr>
      <w:r>
        <w:rPr>
          <w:rFonts w:ascii="Times New Roman" w:hAnsi="Times New Roman"/>
          <w:sz w:val="24"/>
          <w:szCs w:val="24"/>
        </w:rPr>
        <w:t xml:space="preserve">Table 7.1 </w:t>
      </w:r>
      <w:r w:rsidRPr="00765DDE">
        <w:rPr>
          <w:rFonts w:ascii="Times New Roman" w:hAnsi="Times New Roman"/>
          <w:sz w:val="24"/>
          <w:szCs w:val="24"/>
        </w:rPr>
        <w:t>ASME BPV Code Milestones and Deliverables</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3"/>
        <w:gridCol w:w="2237"/>
        <w:gridCol w:w="1620"/>
        <w:gridCol w:w="3510"/>
      </w:tblGrid>
      <w:tr w:rsidR="00302CD8" w:rsidRPr="00193261" w:rsidTr="00302CD8">
        <w:tc>
          <w:tcPr>
            <w:tcW w:w="1003" w:type="dxa"/>
          </w:tcPr>
          <w:p w:rsidR="00302CD8" w:rsidRPr="0063634B" w:rsidRDefault="00302CD8" w:rsidP="00547166">
            <w:pPr>
              <w:spacing w:after="0"/>
              <w:rPr>
                <w:rFonts w:ascii="Times New Roman" w:hAnsi="Times New Roman"/>
                <w:sz w:val="24"/>
                <w:szCs w:val="24"/>
              </w:rPr>
            </w:pPr>
            <w:r>
              <w:rPr>
                <w:rFonts w:ascii="Times New Roman" w:hAnsi="Times New Roman"/>
                <w:sz w:val="24"/>
                <w:szCs w:val="24"/>
              </w:rPr>
              <w:t>Mile-stone Number</w:t>
            </w:r>
          </w:p>
        </w:tc>
        <w:tc>
          <w:tcPr>
            <w:tcW w:w="2237" w:type="dxa"/>
          </w:tcPr>
          <w:p w:rsidR="00302CD8" w:rsidRPr="0063634B" w:rsidRDefault="00302CD8" w:rsidP="00547166">
            <w:pPr>
              <w:rPr>
                <w:rFonts w:ascii="Times New Roman" w:hAnsi="Times New Roman"/>
                <w:sz w:val="24"/>
                <w:szCs w:val="24"/>
              </w:rPr>
            </w:pPr>
            <w:r w:rsidRPr="0063634B">
              <w:rPr>
                <w:rFonts w:ascii="Times New Roman" w:hAnsi="Times New Roman"/>
                <w:sz w:val="24"/>
                <w:szCs w:val="24"/>
              </w:rPr>
              <w:t>Milestone</w:t>
            </w:r>
          </w:p>
        </w:tc>
        <w:tc>
          <w:tcPr>
            <w:tcW w:w="1620" w:type="dxa"/>
          </w:tcPr>
          <w:p w:rsidR="00302CD8" w:rsidRDefault="00302CD8" w:rsidP="00547166">
            <w:pPr>
              <w:jc w:val="center"/>
              <w:rPr>
                <w:rFonts w:ascii="Times New Roman" w:hAnsi="Times New Roman"/>
                <w:sz w:val="24"/>
                <w:szCs w:val="24"/>
              </w:rPr>
            </w:pPr>
            <w:r>
              <w:rPr>
                <w:rFonts w:ascii="Times New Roman" w:hAnsi="Times New Roman"/>
                <w:sz w:val="24"/>
                <w:szCs w:val="24"/>
              </w:rPr>
              <w:t>Months ARO</w:t>
            </w:r>
          </w:p>
          <w:p w:rsidR="00302CD8" w:rsidRPr="0063634B" w:rsidRDefault="00302CD8" w:rsidP="00547166">
            <w:pPr>
              <w:jc w:val="center"/>
              <w:rPr>
                <w:rFonts w:ascii="Times New Roman" w:hAnsi="Times New Roman"/>
                <w:sz w:val="24"/>
                <w:szCs w:val="24"/>
              </w:rPr>
            </w:pPr>
            <w:r>
              <w:rPr>
                <w:rFonts w:ascii="Times New Roman" w:hAnsi="Times New Roman"/>
                <w:sz w:val="24"/>
                <w:szCs w:val="24"/>
              </w:rPr>
              <w:t xml:space="preserve">CXFER LINE </w:t>
            </w:r>
          </w:p>
        </w:tc>
        <w:tc>
          <w:tcPr>
            <w:tcW w:w="3510" w:type="dxa"/>
          </w:tcPr>
          <w:p w:rsidR="00302CD8" w:rsidRPr="0063634B" w:rsidRDefault="00302CD8" w:rsidP="00547166">
            <w:pPr>
              <w:rPr>
                <w:rFonts w:ascii="Times New Roman" w:hAnsi="Times New Roman"/>
                <w:sz w:val="24"/>
                <w:szCs w:val="24"/>
              </w:rPr>
            </w:pPr>
            <w:r w:rsidRPr="0063634B">
              <w:rPr>
                <w:rFonts w:ascii="Times New Roman" w:hAnsi="Times New Roman"/>
                <w:sz w:val="24"/>
                <w:szCs w:val="24"/>
              </w:rPr>
              <w:t>Deliverable</w:t>
            </w:r>
            <w:r>
              <w:rPr>
                <w:rFonts w:ascii="Times New Roman" w:hAnsi="Times New Roman"/>
                <w:sz w:val="24"/>
                <w:szCs w:val="24"/>
              </w:rPr>
              <w:t>s</w:t>
            </w:r>
          </w:p>
        </w:tc>
      </w:tr>
      <w:tr w:rsidR="00302CD8" w:rsidRPr="00193261" w:rsidTr="00302CD8">
        <w:tc>
          <w:tcPr>
            <w:tcW w:w="1003" w:type="dxa"/>
          </w:tcPr>
          <w:p w:rsidR="00302CD8" w:rsidRPr="0063634B" w:rsidRDefault="00302CD8" w:rsidP="00547166">
            <w:pPr>
              <w:rPr>
                <w:rFonts w:ascii="Times New Roman" w:hAnsi="Times New Roman"/>
                <w:sz w:val="24"/>
                <w:szCs w:val="24"/>
              </w:rPr>
            </w:pPr>
            <w:r>
              <w:rPr>
                <w:rFonts w:ascii="Times New Roman" w:hAnsi="Times New Roman"/>
                <w:sz w:val="24"/>
                <w:szCs w:val="24"/>
              </w:rPr>
              <w:t>C-1</w:t>
            </w:r>
          </w:p>
        </w:tc>
        <w:tc>
          <w:tcPr>
            <w:tcW w:w="2237" w:type="dxa"/>
          </w:tcPr>
          <w:p w:rsidR="00302CD8" w:rsidRPr="0063634B" w:rsidRDefault="00302CD8" w:rsidP="00547166">
            <w:pPr>
              <w:rPr>
                <w:rFonts w:ascii="Times New Roman" w:hAnsi="Times New Roman"/>
                <w:sz w:val="24"/>
                <w:szCs w:val="24"/>
              </w:rPr>
            </w:pPr>
            <w:r>
              <w:rPr>
                <w:rFonts w:ascii="Times New Roman" w:hAnsi="Times New Roman"/>
                <w:sz w:val="24"/>
                <w:szCs w:val="24"/>
              </w:rPr>
              <w:t xml:space="preserve">CXFER LINE </w:t>
            </w:r>
            <w:r w:rsidRPr="0063634B">
              <w:rPr>
                <w:rFonts w:ascii="Times New Roman" w:hAnsi="Times New Roman"/>
                <w:sz w:val="24"/>
                <w:szCs w:val="24"/>
              </w:rPr>
              <w:t xml:space="preserve"> Materials Certifications</w:t>
            </w:r>
          </w:p>
        </w:tc>
        <w:tc>
          <w:tcPr>
            <w:tcW w:w="1620" w:type="dxa"/>
          </w:tcPr>
          <w:p w:rsidR="00302CD8" w:rsidRPr="0063634B" w:rsidRDefault="00302CD8" w:rsidP="00547166">
            <w:pPr>
              <w:jc w:val="center"/>
              <w:rPr>
                <w:rFonts w:ascii="Times New Roman" w:hAnsi="Times New Roman"/>
                <w:sz w:val="24"/>
                <w:szCs w:val="24"/>
              </w:rPr>
            </w:pPr>
            <w:r>
              <w:rPr>
                <w:rFonts w:ascii="Times New Roman" w:hAnsi="Times New Roman"/>
                <w:sz w:val="24"/>
                <w:szCs w:val="24"/>
              </w:rPr>
              <w:t>5</w:t>
            </w:r>
          </w:p>
        </w:tc>
        <w:tc>
          <w:tcPr>
            <w:tcW w:w="3510" w:type="dxa"/>
          </w:tcPr>
          <w:p w:rsidR="00302CD8" w:rsidRPr="0063634B" w:rsidRDefault="00302CD8" w:rsidP="00547166">
            <w:pPr>
              <w:rPr>
                <w:rFonts w:ascii="Times New Roman" w:hAnsi="Times New Roman"/>
                <w:sz w:val="24"/>
                <w:szCs w:val="24"/>
              </w:rPr>
            </w:pPr>
            <w:r>
              <w:rPr>
                <w:rFonts w:ascii="Times New Roman" w:hAnsi="Times New Roman"/>
                <w:sz w:val="24"/>
                <w:szCs w:val="24"/>
              </w:rPr>
              <w:t>D</w:t>
            </w:r>
            <w:r w:rsidRPr="0063634B">
              <w:rPr>
                <w:rFonts w:ascii="Times New Roman" w:hAnsi="Times New Roman"/>
                <w:sz w:val="24"/>
                <w:szCs w:val="24"/>
              </w:rPr>
              <w:t>ocuments</w:t>
            </w:r>
          </w:p>
        </w:tc>
      </w:tr>
      <w:tr w:rsidR="00302CD8" w:rsidRPr="00193261" w:rsidTr="00302CD8">
        <w:tc>
          <w:tcPr>
            <w:tcW w:w="1003" w:type="dxa"/>
          </w:tcPr>
          <w:p w:rsidR="00302CD8" w:rsidRPr="0063634B" w:rsidRDefault="00302CD8" w:rsidP="00547166">
            <w:pPr>
              <w:rPr>
                <w:rFonts w:ascii="Times New Roman" w:hAnsi="Times New Roman"/>
                <w:sz w:val="24"/>
                <w:szCs w:val="24"/>
              </w:rPr>
            </w:pPr>
            <w:r>
              <w:rPr>
                <w:rFonts w:ascii="Times New Roman" w:hAnsi="Times New Roman"/>
                <w:sz w:val="24"/>
                <w:szCs w:val="24"/>
              </w:rPr>
              <w:t>C-2</w:t>
            </w:r>
          </w:p>
        </w:tc>
        <w:tc>
          <w:tcPr>
            <w:tcW w:w="2237" w:type="dxa"/>
          </w:tcPr>
          <w:p w:rsidR="00302CD8" w:rsidRPr="0063634B" w:rsidRDefault="00302CD8" w:rsidP="00547166">
            <w:pPr>
              <w:spacing w:after="0"/>
              <w:rPr>
                <w:rFonts w:ascii="Times New Roman" w:hAnsi="Times New Roman"/>
                <w:sz w:val="24"/>
                <w:szCs w:val="24"/>
              </w:rPr>
            </w:pPr>
            <w:r>
              <w:rPr>
                <w:rFonts w:ascii="Times New Roman" w:hAnsi="Times New Roman"/>
                <w:sz w:val="24"/>
                <w:szCs w:val="24"/>
              </w:rPr>
              <w:t>CXFER LINE</w:t>
            </w:r>
            <w:r w:rsidRPr="0063634B">
              <w:rPr>
                <w:rFonts w:ascii="Times New Roman" w:hAnsi="Times New Roman"/>
                <w:sz w:val="24"/>
                <w:szCs w:val="24"/>
              </w:rPr>
              <w:t xml:space="preserve"> Components Materials Traceability</w:t>
            </w:r>
          </w:p>
        </w:tc>
        <w:tc>
          <w:tcPr>
            <w:tcW w:w="1620" w:type="dxa"/>
          </w:tcPr>
          <w:p w:rsidR="00302CD8" w:rsidRPr="0063634B" w:rsidRDefault="00302CD8" w:rsidP="00547166">
            <w:pPr>
              <w:jc w:val="center"/>
              <w:rPr>
                <w:rFonts w:ascii="Times New Roman" w:hAnsi="Times New Roman"/>
                <w:sz w:val="24"/>
                <w:szCs w:val="24"/>
              </w:rPr>
            </w:pPr>
            <w:r>
              <w:rPr>
                <w:rFonts w:ascii="Times New Roman" w:hAnsi="Times New Roman"/>
                <w:sz w:val="24"/>
                <w:szCs w:val="24"/>
              </w:rPr>
              <w:t>5</w:t>
            </w:r>
          </w:p>
        </w:tc>
        <w:tc>
          <w:tcPr>
            <w:tcW w:w="3510" w:type="dxa"/>
          </w:tcPr>
          <w:p w:rsidR="00302CD8" w:rsidRPr="0063634B" w:rsidRDefault="00302CD8" w:rsidP="00547166">
            <w:pPr>
              <w:spacing w:after="0"/>
              <w:rPr>
                <w:rFonts w:ascii="Times New Roman" w:hAnsi="Times New Roman"/>
                <w:sz w:val="24"/>
                <w:szCs w:val="24"/>
              </w:rPr>
            </w:pPr>
            <w:r>
              <w:rPr>
                <w:rFonts w:ascii="Times New Roman" w:hAnsi="Times New Roman"/>
                <w:sz w:val="24"/>
                <w:szCs w:val="24"/>
              </w:rPr>
              <w:t xml:space="preserve">Documents and </w:t>
            </w:r>
            <w:r w:rsidRPr="0063634B">
              <w:rPr>
                <w:rFonts w:ascii="Times New Roman" w:hAnsi="Times New Roman"/>
                <w:sz w:val="24"/>
                <w:szCs w:val="24"/>
              </w:rPr>
              <w:t>drawings</w:t>
            </w:r>
          </w:p>
        </w:tc>
      </w:tr>
      <w:tr w:rsidR="00302CD8" w:rsidRPr="00193261" w:rsidTr="00302CD8">
        <w:tc>
          <w:tcPr>
            <w:tcW w:w="1003" w:type="dxa"/>
          </w:tcPr>
          <w:p w:rsidR="00302CD8" w:rsidRPr="0063634B" w:rsidRDefault="00302CD8" w:rsidP="00547166">
            <w:pPr>
              <w:rPr>
                <w:rFonts w:ascii="Times New Roman" w:hAnsi="Times New Roman"/>
                <w:sz w:val="24"/>
                <w:szCs w:val="24"/>
              </w:rPr>
            </w:pPr>
            <w:r>
              <w:rPr>
                <w:rFonts w:ascii="Times New Roman" w:hAnsi="Times New Roman"/>
                <w:sz w:val="24"/>
                <w:szCs w:val="24"/>
              </w:rPr>
              <w:t>C-3</w:t>
            </w:r>
          </w:p>
        </w:tc>
        <w:tc>
          <w:tcPr>
            <w:tcW w:w="2237" w:type="dxa"/>
          </w:tcPr>
          <w:p w:rsidR="00302CD8" w:rsidRPr="0063634B" w:rsidRDefault="00302CD8" w:rsidP="00547166">
            <w:pPr>
              <w:rPr>
                <w:rFonts w:ascii="Times New Roman" w:hAnsi="Times New Roman"/>
                <w:sz w:val="24"/>
                <w:szCs w:val="24"/>
              </w:rPr>
            </w:pPr>
            <w:r>
              <w:rPr>
                <w:rFonts w:ascii="Times New Roman" w:hAnsi="Times New Roman"/>
                <w:sz w:val="24"/>
                <w:szCs w:val="24"/>
              </w:rPr>
              <w:t>Weld Process Specification</w:t>
            </w:r>
          </w:p>
        </w:tc>
        <w:tc>
          <w:tcPr>
            <w:tcW w:w="1620" w:type="dxa"/>
          </w:tcPr>
          <w:p w:rsidR="00302CD8" w:rsidRPr="0063634B" w:rsidRDefault="00302CD8" w:rsidP="00547166">
            <w:pPr>
              <w:jc w:val="center"/>
              <w:rPr>
                <w:rFonts w:ascii="Times New Roman" w:hAnsi="Times New Roman"/>
                <w:sz w:val="24"/>
                <w:szCs w:val="24"/>
              </w:rPr>
            </w:pPr>
            <w:r>
              <w:rPr>
                <w:rFonts w:ascii="Times New Roman" w:hAnsi="Times New Roman"/>
                <w:sz w:val="24"/>
                <w:szCs w:val="24"/>
              </w:rPr>
              <w:t>5</w:t>
            </w:r>
          </w:p>
        </w:tc>
        <w:tc>
          <w:tcPr>
            <w:tcW w:w="3510" w:type="dxa"/>
          </w:tcPr>
          <w:p w:rsidR="00302CD8" w:rsidRPr="0063634B" w:rsidRDefault="00302CD8" w:rsidP="00547166">
            <w:pPr>
              <w:rPr>
                <w:rFonts w:ascii="Times New Roman" w:hAnsi="Times New Roman"/>
                <w:sz w:val="24"/>
                <w:szCs w:val="24"/>
              </w:rPr>
            </w:pPr>
            <w:r w:rsidRPr="0063634B">
              <w:rPr>
                <w:rFonts w:ascii="Times New Roman" w:hAnsi="Times New Roman"/>
                <w:sz w:val="24"/>
                <w:szCs w:val="24"/>
              </w:rPr>
              <w:t>Report,</w:t>
            </w:r>
            <w:r>
              <w:rPr>
                <w:rFonts w:ascii="Times New Roman" w:hAnsi="Times New Roman"/>
                <w:sz w:val="24"/>
                <w:szCs w:val="24"/>
              </w:rPr>
              <w:t xml:space="preserve"> </w:t>
            </w:r>
            <w:r w:rsidRPr="0063634B">
              <w:rPr>
                <w:rFonts w:ascii="Times New Roman" w:hAnsi="Times New Roman"/>
                <w:sz w:val="24"/>
                <w:szCs w:val="24"/>
              </w:rPr>
              <w:t>documents</w:t>
            </w:r>
          </w:p>
        </w:tc>
      </w:tr>
      <w:tr w:rsidR="00302CD8" w:rsidRPr="00193261" w:rsidTr="00302CD8">
        <w:tc>
          <w:tcPr>
            <w:tcW w:w="1003" w:type="dxa"/>
          </w:tcPr>
          <w:p w:rsidR="00302CD8" w:rsidRPr="0063634B" w:rsidRDefault="00302CD8" w:rsidP="00547166">
            <w:pPr>
              <w:rPr>
                <w:rFonts w:ascii="Times New Roman" w:hAnsi="Times New Roman"/>
                <w:sz w:val="24"/>
                <w:szCs w:val="24"/>
              </w:rPr>
            </w:pPr>
            <w:r>
              <w:rPr>
                <w:rFonts w:ascii="Times New Roman" w:hAnsi="Times New Roman"/>
                <w:sz w:val="24"/>
                <w:szCs w:val="24"/>
              </w:rPr>
              <w:t>C-4</w:t>
            </w:r>
          </w:p>
        </w:tc>
        <w:tc>
          <w:tcPr>
            <w:tcW w:w="2237" w:type="dxa"/>
          </w:tcPr>
          <w:p w:rsidR="00302CD8" w:rsidRPr="0063634B" w:rsidRDefault="00302CD8" w:rsidP="00547166">
            <w:pPr>
              <w:rPr>
                <w:rFonts w:ascii="Times New Roman" w:hAnsi="Times New Roman"/>
                <w:sz w:val="24"/>
                <w:szCs w:val="24"/>
              </w:rPr>
            </w:pPr>
            <w:r w:rsidRPr="0063634B">
              <w:rPr>
                <w:rFonts w:ascii="Times New Roman" w:hAnsi="Times New Roman"/>
                <w:sz w:val="24"/>
                <w:szCs w:val="24"/>
              </w:rPr>
              <w:t>Welder qualifications</w:t>
            </w:r>
          </w:p>
        </w:tc>
        <w:tc>
          <w:tcPr>
            <w:tcW w:w="1620" w:type="dxa"/>
          </w:tcPr>
          <w:p w:rsidR="00302CD8" w:rsidRPr="0063634B" w:rsidRDefault="00302CD8" w:rsidP="00547166">
            <w:pPr>
              <w:jc w:val="center"/>
              <w:rPr>
                <w:rFonts w:ascii="Times New Roman" w:hAnsi="Times New Roman"/>
                <w:sz w:val="24"/>
                <w:szCs w:val="24"/>
              </w:rPr>
            </w:pPr>
            <w:r>
              <w:rPr>
                <w:rFonts w:ascii="Times New Roman" w:hAnsi="Times New Roman"/>
                <w:sz w:val="24"/>
                <w:szCs w:val="24"/>
              </w:rPr>
              <w:t>5</w:t>
            </w:r>
          </w:p>
        </w:tc>
        <w:tc>
          <w:tcPr>
            <w:tcW w:w="3510" w:type="dxa"/>
          </w:tcPr>
          <w:p w:rsidR="00302CD8" w:rsidRPr="0063634B" w:rsidRDefault="00302CD8" w:rsidP="00547166">
            <w:pPr>
              <w:rPr>
                <w:rFonts w:ascii="Times New Roman" w:hAnsi="Times New Roman"/>
                <w:sz w:val="24"/>
                <w:szCs w:val="24"/>
              </w:rPr>
            </w:pPr>
            <w:r>
              <w:rPr>
                <w:rFonts w:ascii="Times New Roman" w:hAnsi="Times New Roman"/>
                <w:sz w:val="24"/>
                <w:szCs w:val="24"/>
              </w:rPr>
              <w:t>D</w:t>
            </w:r>
            <w:r w:rsidRPr="0063634B">
              <w:rPr>
                <w:rFonts w:ascii="Times New Roman" w:hAnsi="Times New Roman"/>
                <w:sz w:val="24"/>
                <w:szCs w:val="24"/>
              </w:rPr>
              <w:t>ocuments</w:t>
            </w:r>
          </w:p>
        </w:tc>
      </w:tr>
      <w:tr w:rsidR="00302CD8" w:rsidRPr="00193261" w:rsidTr="00302CD8">
        <w:tc>
          <w:tcPr>
            <w:tcW w:w="1003" w:type="dxa"/>
          </w:tcPr>
          <w:p w:rsidR="00302CD8" w:rsidRPr="0063634B" w:rsidRDefault="00302CD8" w:rsidP="00547166">
            <w:pPr>
              <w:rPr>
                <w:rFonts w:ascii="Times New Roman" w:hAnsi="Times New Roman"/>
                <w:sz w:val="24"/>
                <w:szCs w:val="24"/>
              </w:rPr>
            </w:pPr>
            <w:r>
              <w:rPr>
                <w:rFonts w:ascii="Times New Roman" w:hAnsi="Times New Roman"/>
                <w:sz w:val="24"/>
                <w:szCs w:val="24"/>
              </w:rPr>
              <w:t>C-5</w:t>
            </w:r>
          </w:p>
        </w:tc>
        <w:tc>
          <w:tcPr>
            <w:tcW w:w="2237" w:type="dxa"/>
          </w:tcPr>
          <w:p w:rsidR="00302CD8" w:rsidRPr="0063634B" w:rsidRDefault="00302CD8" w:rsidP="00547166">
            <w:pPr>
              <w:rPr>
                <w:rFonts w:ascii="Times New Roman" w:hAnsi="Times New Roman"/>
                <w:sz w:val="24"/>
                <w:szCs w:val="24"/>
              </w:rPr>
            </w:pPr>
            <w:r w:rsidRPr="0063634B">
              <w:rPr>
                <w:rFonts w:ascii="Times New Roman" w:hAnsi="Times New Roman"/>
                <w:sz w:val="24"/>
                <w:szCs w:val="24"/>
              </w:rPr>
              <w:t>Weld inspection reports</w:t>
            </w:r>
          </w:p>
        </w:tc>
        <w:tc>
          <w:tcPr>
            <w:tcW w:w="1620" w:type="dxa"/>
          </w:tcPr>
          <w:p w:rsidR="00302CD8" w:rsidRPr="0063634B" w:rsidRDefault="00302CD8" w:rsidP="00547166">
            <w:pPr>
              <w:jc w:val="center"/>
              <w:rPr>
                <w:rFonts w:ascii="Times New Roman" w:hAnsi="Times New Roman"/>
                <w:sz w:val="24"/>
                <w:szCs w:val="24"/>
              </w:rPr>
            </w:pPr>
            <w:r>
              <w:rPr>
                <w:rFonts w:ascii="Times New Roman" w:hAnsi="Times New Roman"/>
                <w:sz w:val="24"/>
                <w:szCs w:val="24"/>
              </w:rPr>
              <w:t>5</w:t>
            </w:r>
          </w:p>
        </w:tc>
        <w:tc>
          <w:tcPr>
            <w:tcW w:w="3510" w:type="dxa"/>
          </w:tcPr>
          <w:p w:rsidR="00302CD8" w:rsidRPr="0063634B" w:rsidRDefault="00302CD8" w:rsidP="00547166">
            <w:pPr>
              <w:rPr>
                <w:rFonts w:ascii="Times New Roman" w:hAnsi="Times New Roman"/>
                <w:sz w:val="24"/>
                <w:szCs w:val="24"/>
              </w:rPr>
            </w:pPr>
            <w:r>
              <w:rPr>
                <w:rFonts w:ascii="Times New Roman" w:hAnsi="Times New Roman"/>
                <w:sz w:val="24"/>
                <w:szCs w:val="24"/>
              </w:rPr>
              <w:t>D</w:t>
            </w:r>
            <w:r w:rsidRPr="0063634B">
              <w:rPr>
                <w:rFonts w:ascii="Times New Roman" w:hAnsi="Times New Roman"/>
                <w:sz w:val="24"/>
                <w:szCs w:val="24"/>
              </w:rPr>
              <w:t>ocuments</w:t>
            </w:r>
          </w:p>
        </w:tc>
      </w:tr>
      <w:tr w:rsidR="00302CD8" w:rsidRPr="00193261" w:rsidTr="00302CD8">
        <w:tc>
          <w:tcPr>
            <w:tcW w:w="1003" w:type="dxa"/>
          </w:tcPr>
          <w:p w:rsidR="00302CD8" w:rsidRPr="0063634B" w:rsidRDefault="00302CD8" w:rsidP="00547166">
            <w:pPr>
              <w:rPr>
                <w:rFonts w:ascii="Times New Roman" w:hAnsi="Times New Roman"/>
                <w:sz w:val="24"/>
                <w:szCs w:val="24"/>
              </w:rPr>
            </w:pPr>
            <w:r>
              <w:rPr>
                <w:rFonts w:ascii="Times New Roman" w:hAnsi="Times New Roman"/>
                <w:sz w:val="24"/>
                <w:szCs w:val="24"/>
              </w:rPr>
              <w:t>C-6</w:t>
            </w:r>
          </w:p>
        </w:tc>
        <w:tc>
          <w:tcPr>
            <w:tcW w:w="2237" w:type="dxa"/>
          </w:tcPr>
          <w:p w:rsidR="00302CD8" w:rsidRPr="0063634B" w:rsidRDefault="00302CD8" w:rsidP="00547166">
            <w:pPr>
              <w:rPr>
                <w:rFonts w:ascii="Times New Roman" w:hAnsi="Times New Roman"/>
                <w:sz w:val="24"/>
                <w:szCs w:val="24"/>
              </w:rPr>
            </w:pPr>
            <w:r>
              <w:rPr>
                <w:rFonts w:ascii="Times New Roman" w:hAnsi="Times New Roman"/>
                <w:sz w:val="24"/>
                <w:szCs w:val="24"/>
              </w:rPr>
              <w:t>CXFER LINE</w:t>
            </w:r>
            <w:r w:rsidRPr="0063634B">
              <w:rPr>
                <w:rFonts w:ascii="Times New Roman" w:hAnsi="Times New Roman"/>
                <w:sz w:val="24"/>
                <w:szCs w:val="24"/>
              </w:rPr>
              <w:t xml:space="preserve"> pressure test report</w:t>
            </w:r>
          </w:p>
        </w:tc>
        <w:tc>
          <w:tcPr>
            <w:tcW w:w="1620" w:type="dxa"/>
          </w:tcPr>
          <w:p w:rsidR="00302CD8" w:rsidRPr="0063634B" w:rsidRDefault="00302CD8" w:rsidP="00547166">
            <w:pPr>
              <w:jc w:val="center"/>
              <w:rPr>
                <w:rFonts w:ascii="Times New Roman" w:hAnsi="Times New Roman"/>
                <w:sz w:val="24"/>
                <w:szCs w:val="24"/>
              </w:rPr>
            </w:pPr>
            <w:r>
              <w:rPr>
                <w:rFonts w:ascii="Times New Roman" w:hAnsi="Times New Roman"/>
                <w:sz w:val="24"/>
                <w:szCs w:val="24"/>
              </w:rPr>
              <w:t>5</w:t>
            </w:r>
          </w:p>
        </w:tc>
        <w:tc>
          <w:tcPr>
            <w:tcW w:w="3510" w:type="dxa"/>
          </w:tcPr>
          <w:p w:rsidR="00302CD8" w:rsidRDefault="00302CD8" w:rsidP="00547166">
            <w:pPr>
              <w:spacing w:after="0"/>
              <w:rPr>
                <w:rFonts w:ascii="Times New Roman" w:hAnsi="Times New Roman"/>
                <w:sz w:val="24"/>
                <w:szCs w:val="24"/>
              </w:rPr>
            </w:pPr>
            <w:r>
              <w:rPr>
                <w:rFonts w:ascii="Times New Roman" w:hAnsi="Times New Roman"/>
                <w:sz w:val="24"/>
                <w:szCs w:val="24"/>
              </w:rPr>
              <w:t>D</w:t>
            </w:r>
            <w:r w:rsidRPr="0063634B">
              <w:rPr>
                <w:rFonts w:ascii="Times New Roman" w:hAnsi="Times New Roman"/>
                <w:sz w:val="24"/>
                <w:szCs w:val="24"/>
              </w:rPr>
              <w:t>ocument</w:t>
            </w:r>
            <w:r>
              <w:rPr>
                <w:rFonts w:ascii="Times New Roman" w:hAnsi="Times New Roman"/>
                <w:sz w:val="24"/>
                <w:szCs w:val="24"/>
              </w:rPr>
              <w:t>,</w:t>
            </w:r>
          </w:p>
          <w:p w:rsidR="00302CD8" w:rsidRPr="0063634B" w:rsidRDefault="00302CD8" w:rsidP="00547166">
            <w:pPr>
              <w:spacing w:after="0"/>
              <w:rPr>
                <w:rFonts w:ascii="Times New Roman" w:hAnsi="Times New Roman"/>
                <w:sz w:val="24"/>
                <w:szCs w:val="24"/>
              </w:rPr>
            </w:pPr>
            <w:r>
              <w:rPr>
                <w:rFonts w:ascii="Times New Roman" w:hAnsi="Times New Roman"/>
                <w:sz w:val="24"/>
                <w:szCs w:val="24"/>
              </w:rPr>
              <w:t>Witness Inspection</w:t>
            </w:r>
          </w:p>
        </w:tc>
      </w:tr>
      <w:tr w:rsidR="00302CD8" w:rsidRPr="00193261" w:rsidTr="00302CD8">
        <w:tc>
          <w:tcPr>
            <w:tcW w:w="1003" w:type="dxa"/>
          </w:tcPr>
          <w:p w:rsidR="00302CD8" w:rsidRPr="0063634B" w:rsidRDefault="00302CD8" w:rsidP="00547166">
            <w:pPr>
              <w:rPr>
                <w:rFonts w:ascii="Times New Roman" w:hAnsi="Times New Roman"/>
                <w:sz w:val="24"/>
                <w:szCs w:val="24"/>
              </w:rPr>
            </w:pPr>
            <w:r>
              <w:rPr>
                <w:rFonts w:ascii="Times New Roman" w:hAnsi="Times New Roman"/>
                <w:sz w:val="24"/>
                <w:szCs w:val="24"/>
              </w:rPr>
              <w:t>C-7</w:t>
            </w:r>
          </w:p>
        </w:tc>
        <w:tc>
          <w:tcPr>
            <w:tcW w:w="2237" w:type="dxa"/>
          </w:tcPr>
          <w:p w:rsidR="00302CD8" w:rsidRPr="0063634B" w:rsidRDefault="00302CD8" w:rsidP="00547166">
            <w:pPr>
              <w:rPr>
                <w:rFonts w:ascii="Times New Roman" w:hAnsi="Times New Roman"/>
                <w:sz w:val="24"/>
                <w:szCs w:val="24"/>
              </w:rPr>
            </w:pPr>
            <w:r>
              <w:rPr>
                <w:rFonts w:ascii="Times New Roman" w:hAnsi="Times New Roman"/>
                <w:sz w:val="24"/>
                <w:szCs w:val="24"/>
              </w:rPr>
              <w:t>CXFER LINE leak test report</w:t>
            </w:r>
          </w:p>
        </w:tc>
        <w:tc>
          <w:tcPr>
            <w:tcW w:w="1620" w:type="dxa"/>
          </w:tcPr>
          <w:p w:rsidR="00302CD8" w:rsidRPr="0063634B" w:rsidRDefault="00302CD8" w:rsidP="00547166">
            <w:pPr>
              <w:jc w:val="center"/>
              <w:rPr>
                <w:rFonts w:ascii="Times New Roman" w:hAnsi="Times New Roman"/>
                <w:sz w:val="24"/>
                <w:szCs w:val="24"/>
              </w:rPr>
            </w:pPr>
            <w:r>
              <w:rPr>
                <w:rFonts w:ascii="Times New Roman" w:hAnsi="Times New Roman"/>
                <w:sz w:val="24"/>
                <w:szCs w:val="24"/>
              </w:rPr>
              <w:t>5</w:t>
            </w:r>
          </w:p>
        </w:tc>
        <w:tc>
          <w:tcPr>
            <w:tcW w:w="3510" w:type="dxa"/>
          </w:tcPr>
          <w:p w:rsidR="00302CD8" w:rsidRDefault="00302CD8" w:rsidP="00547166">
            <w:pPr>
              <w:spacing w:after="0"/>
              <w:rPr>
                <w:rFonts w:ascii="Times New Roman" w:hAnsi="Times New Roman"/>
                <w:sz w:val="24"/>
                <w:szCs w:val="24"/>
              </w:rPr>
            </w:pPr>
            <w:r>
              <w:rPr>
                <w:rFonts w:ascii="Times New Roman" w:hAnsi="Times New Roman"/>
                <w:sz w:val="24"/>
                <w:szCs w:val="24"/>
              </w:rPr>
              <w:t>D</w:t>
            </w:r>
            <w:r w:rsidRPr="0063634B">
              <w:rPr>
                <w:rFonts w:ascii="Times New Roman" w:hAnsi="Times New Roman"/>
                <w:sz w:val="24"/>
                <w:szCs w:val="24"/>
              </w:rPr>
              <w:t>ocument</w:t>
            </w:r>
            <w:r>
              <w:rPr>
                <w:rFonts w:ascii="Times New Roman" w:hAnsi="Times New Roman"/>
                <w:sz w:val="24"/>
                <w:szCs w:val="24"/>
              </w:rPr>
              <w:t>,</w:t>
            </w:r>
          </w:p>
          <w:p w:rsidR="00302CD8" w:rsidRPr="0063634B" w:rsidRDefault="00302CD8" w:rsidP="00547166">
            <w:pPr>
              <w:spacing w:after="0"/>
              <w:rPr>
                <w:rFonts w:ascii="Times New Roman" w:hAnsi="Times New Roman"/>
                <w:sz w:val="24"/>
                <w:szCs w:val="24"/>
              </w:rPr>
            </w:pPr>
            <w:r>
              <w:rPr>
                <w:rFonts w:ascii="Times New Roman" w:hAnsi="Times New Roman"/>
                <w:sz w:val="24"/>
                <w:szCs w:val="24"/>
              </w:rPr>
              <w:t>Witness Inspection</w:t>
            </w:r>
          </w:p>
        </w:tc>
      </w:tr>
    </w:tbl>
    <w:p w:rsidR="00547166" w:rsidRDefault="00547166" w:rsidP="00547166">
      <w:pPr>
        <w:rPr>
          <w:rFonts w:ascii="Times New Roman" w:hAnsi="Times New Roman"/>
          <w:b/>
          <w:sz w:val="24"/>
          <w:szCs w:val="24"/>
        </w:rPr>
      </w:pPr>
    </w:p>
    <w:p w:rsidR="00547166" w:rsidRDefault="00547166" w:rsidP="00547166">
      <w:pPr>
        <w:rPr>
          <w:rFonts w:ascii="Times New Roman" w:hAnsi="Times New Roman"/>
          <w:b/>
          <w:sz w:val="24"/>
          <w:szCs w:val="24"/>
        </w:rPr>
      </w:pPr>
    </w:p>
    <w:p w:rsidR="00547166" w:rsidRDefault="00547166" w:rsidP="00547166">
      <w:pPr>
        <w:rPr>
          <w:rFonts w:ascii="Times New Roman" w:hAnsi="Times New Roman"/>
          <w:b/>
          <w:sz w:val="24"/>
          <w:szCs w:val="24"/>
        </w:rPr>
      </w:pPr>
    </w:p>
    <w:p w:rsidR="00547166" w:rsidRDefault="004363C0" w:rsidP="00547166">
      <w:pPr>
        <w:pStyle w:val="ListParagraph"/>
        <w:numPr>
          <w:ilvl w:val="1"/>
          <w:numId w:val="39"/>
        </w:numPr>
        <w:outlineLvl w:val="1"/>
        <w:rPr>
          <w:b/>
          <w:u w:val="single"/>
        </w:rPr>
      </w:pPr>
      <w:bookmarkStart w:id="55" w:name="_Toc277168091"/>
      <w:r>
        <w:rPr>
          <w:b/>
          <w:u w:val="single"/>
        </w:rPr>
        <w:t xml:space="preserve">Fabrication, Test and Delivery </w:t>
      </w:r>
      <w:r w:rsidRPr="00202B35">
        <w:rPr>
          <w:b/>
          <w:u w:val="single"/>
        </w:rPr>
        <w:t>Milestones</w:t>
      </w:r>
      <w:bookmarkEnd w:id="55"/>
    </w:p>
    <w:p w:rsidR="00547166" w:rsidRDefault="00547166" w:rsidP="00547166">
      <w:pPr>
        <w:pStyle w:val="ListParagraph"/>
        <w:ind w:left="1440"/>
        <w:outlineLvl w:val="1"/>
        <w:rPr>
          <w:b/>
          <w:u w:val="single"/>
        </w:rPr>
      </w:pPr>
    </w:p>
    <w:p w:rsidR="00547166" w:rsidRPr="00765DDE" w:rsidRDefault="004363C0" w:rsidP="00547166">
      <w:pPr>
        <w:spacing w:after="0"/>
        <w:ind w:left="1440"/>
        <w:rPr>
          <w:rFonts w:ascii="Times New Roman" w:hAnsi="Times New Roman"/>
          <w:sz w:val="24"/>
          <w:szCs w:val="24"/>
        </w:rPr>
      </w:pPr>
      <w:r w:rsidRPr="00765DDE">
        <w:rPr>
          <w:rFonts w:ascii="Times New Roman" w:hAnsi="Times New Roman"/>
          <w:sz w:val="24"/>
          <w:szCs w:val="24"/>
        </w:rPr>
        <w:t xml:space="preserve">The following table lists the </w:t>
      </w:r>
      <w:r w:rsidR="00C61A7A">
        <w:rPr>
          <w:rFonts w:ascii="Times New Roman" w:hAnsi="Times New Roman"/>
          <w:sz w:val="24"/>
          <w:szCs w:val="24"/>
        </w:rPr>
        <w:t>proposed</w:t>
      </w:r>
      <w:r w:rsidR="00C61A7A" w:rsidRPr="00765DDE">
        <w:rPr>
          <w:rFonts w:ascii="Times New Roman" w:hAnsi="Times New Roman"/>
          <w:sz w:val="24"/>
          <w:szCs w:val="24"/>
        </w:rPr>
        <w:t xml:space="preserve"> </w:t>
      </w:r>
      <w:r w:rsidRPr="00765DDE">
        <w:rPr>
          <w:rFonts w:ascii="Times New Roman" w:hAnsi="Times New Roman"/>
          <w:sz w:val="24"/>
          <w:szCs w:val="24"/>
        </w:rPr>
        <w:t>milestones and deliverables rela</w:t>
      </w:r>
      <w:r>
        <w:rPr>
          <w:rFonts w:ascii="Times New Roman" w:hAnsi="Times New Roman"/>
          <w:sz w:val="24"/>
          <w:szCs w:val="24"/>
        </w:rPr>
        <w:t xml:space="preserve">ting to the fabrication of the SHMS Superconducting </w:t>
      </w:r>
      <w:r w:rsidR="00F55C2C">
        <w:rPr>
          <w:rFonts w:ascii="Times New Roman" w:hAnsi="Times New Roman"/>
          <w:sz w:val="24"/>
          <w:szCs w:val="24"/>
        </w:rPr>
        <w:t>CXFER LINE</w:t>
      </w:r>
      <w:r>
        <w:rPr>
          <w:rFonts w:ascii="Times New Roman" w:hAnsi="Times New Roman"/>
          <w:sz w:val="24"/>
          <w:szCs w:val="24"/>
        </w:rPr>
        <w:t xml:space="preserve"> Assembly</w:t>
      </w:r>
      <w:r w:rsidRPr="00765DDE">
        <w:rPr>
          <w:rFonts w:ascii="Times New Roman" w:hAnsi="Times New Roman"/>
          <w:sz w:val="24"/>
          <w:szCs w:val="24"/>
        </w:rPr>
        <w:t>.</w:t>
      </w:r>
      <w:r w:rsidR="000C0782">
        <w:rPr>
          <w:rFonts w:ascii="Times New Roman" w:hAnsi="Times New Roman"/>
          <w:sz w:val="24"/>
          <w:szCs w:val="24"/>
        </w:rPr>
        <w:t xml:space="preserve">  Payments or a payment schedule related to milestone events and in accordance with JSA Clause 120 Milestone Payments and JSA 203(g) First Article Testing stated in TC-2 may be proposed.</w:t>
      </w:r>
    </w:p>
    <w:p w:rsidR="00547166" w:rsidRPr="00765DDE" w:rsidRDefault="00547166" w:rsidP="00547166">
      <w:pPr>
        <w:spacing w:after="0"/>
        <w:rPr>
          <w:rFonts w:ascii="Times New Roman" w:hAnsi="Times New Roman"/>
          <w:sz w:val="24"/>
          <w:szCs w:val="24"/>
        </w:rPr>
      </w:pPr>
    </w:p>
    <w:p w:rsidR="00547166" w:rsidRPr="00765DDE" w:rsidRDefault="004363C0" w:rsidP="00547166">
      <w:pPr>
        <w:spacing w:after="0"/>
        <w:ind w:firstLine="720"/>
        <w:rPr>
          <w:rFonts w:ascii="Times New Roman" w:hAnsi="Times New Roman"/>
          <w:sz w:val="24"/>
          <w:szCs w:val="24"/>
        </w:rPr>
      </w:pPr>
      <w:r>
        <w:rPr>
          <w:rFonts w:ascii="Times New Roman" w:hAnsi="Times New Roman"/>
          <w:sz w:val="24"/>
          <w:szCs w:val="24"/>
        </w:rPr>
        <w:t>Table 7-2</w:t>
      </w:r>
      <w:r w:rsidRPr="00765DDE">
        <w:rPr>
          <w:rFonts w:ascii="Times New Roman" w:hAnsi="Times New Roman"/>
          <w:sz w:val="24"/>
          <w:szCs w:val="24"/>
        </w:rPr>
        <w:t xml:space="preserve"> Fabrication Milestones and Deliverables</w:t>
      </w:r>
      <w:r>
        <w:rPr>
          <w:rFonts w:ascii="Times New Roman" w:hAnsi="Times New Roman"/>
          <w:sz w:val="24"/>
          <w:szCs w:val="24"/>
        </w:rPr>
        <w:t xml:space="preserve"> </w:t>
      </w:r>
      <w:r w:rsidR="00F55C2C">
        <w:rPr>
          <w:rFonts w:ascii="Times New Roman" w:hAnsi="Times New Roman"/>
          <w:sz w:val="24"/>
          <w:szCs w:val="24"/>
        </w:rPr>
        <w:t>CXFER LINE</w:t>
      </w:r>
      <w:r>
        <w:rPr>
          <w:rFonts w:ascii="Times New Roman" w:hAnsi="Times New Roman"/>
          <w:sz w:val="24"/>
          <w:szCs w:val="24"/>
        </w:rPr>
        <w:t xml:space="preserve"> Assembly</w:t>
      </w:r>
    </w:p>
    <w:tbl>
      <w:tblPr>
        <w:tblW w:w="6919" w:type="dxa"/>
        <w:tblInd w:w="738" w:type="dxa"/>
        <w:tblLook w:val="04A0"/>
      </w:tblPr>
      <w:tblGrid>
        <w:gridCol w:w="1004"/>
        <w:gridCol w:w="2117"/>
        <w:gridCol w:w="990"/>
        <w:gridCol w:w="2808"/>
      </w:tblGrid>
      <w:tr w:rsidR="00547166" w:rsidRPr="00C0180C">
        <w:trPr>
          <w:trHeight w:val="385"/>
        </w:trPr>
        <w:tc>
          <w:tcPr>
            <w:tcW w:w="1004" w:type="dxa"/>
            <w:tcBorders>
              <w:top w:val="single" w:sz="4" w:space="0" w:color="auto"/>
              <w:left w:val="single" w:sz="4" w:space="0" w:color="auto"/>
              <w:bottom w:val="single" w:sz="4" w:space="0" w:color="auto"/>
              <w:right w:val="single" w:sz="4" w:space="0" w:color="auto"/>
            </w:tcBorders>
          </w:tcPr>
          <w:p w:rsidR="00547166" w:rsidRPr="0063634B" w:rsidRDefault="004363C0" w:rsidP="00547166">
            <w:pPr>
              <w:spacing w:after="0"/>
              <w:jc w:val="center"/>
              <w:rPr>
                <w:rFonts w:ascii="Times New Roman" w:hAnsi="Times New Roman"/>
                <w:sz w:val="24"/>
                <w:szCs w:val="24"/>
              </w:rPr>
            </w:pPr>
            <w:r>
              <w:rPr>
                <w:rFonts w:ascii="Times New Roman" w:hAnsi="Times New Roman"/>
                <w:sz w:val="24"/>
                <w:szCs w:val="24"/>
              </w:rPr>
              <w:t>Mile-stone Number</w:t>
            </w:r>
          </w:p>
        </w:tc>
        <w:tc>
          <w:tcPr>
            <w:tcW w:w="2117" w:type="dxa"/>
            <w:tcBorders>
              <w:top w:val="single" w:sz="4" w:space="0" w:color="auto"/>
              <w:left w:val="single" w:sz="4" w:space="0" w:color="auto"/>
              <w:bottom w:val="single" w:sz="4" w:space="0" w:color="auto"/>
              <w:right w:val="single" w:sz="4" w:space="0" w:color="auto"/>
            </w:tcBorders>
          </w:tcPr>
          <w:p w:rsidR="00547166" w:rsidRPr="00BB4DEF" w:rsidRDefault="004363C0" w:rsidP="00547166">
            <w:pPr>
              <w:jc w:val="center"/>
              <w:rPr>
                <w:rFonts w:ascii="Times New Roman" w:hAnsi="Times New Roman"/>
                <w:sz w:val="24"/>
                <w:szCs w:val="24"/>
              </w:rPr>
            </w:pPr>
            <w:r w:rsidRPr="00BB4DEF">
              <w:rPr>
                <w:rFonts w:ascii="Times New Roman" w:hAnsi="Times New Roman"/>
                <w:sz w:val="24"/>
                <w:szCs w:val="24"/>
              </w:rPr>
              <w:t>Milestone</w:t>
            </w:r>
          </w:p>
        </w:tc>
        <w:tc>
          <w:tcPr>
            <w:tcW w:w="990" w:type="dxa"/>
            <w:tcBorders>
              <w:top w:val="single" w:sz="4" w:space="0" w:color="auto"/>
              <w:left w:val="single" w:sz="4" w:space="0" w:color="auto"/>
              <w:bottom w:val="single" w:sz="4" w:space="0" w:color="auto"/>
              <w:right w:val="single" w:sz="4" w:space="0" w:color="auto"/>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 xml:space="preserve">Months ARO  </w:t>
            </w:r>
          </w:p>
        </w:tc>
        <w:tc>
          <w:tcPr>
            <w:tcW w:w="2808" w:type="dxa"/>
            <w:tcBorders>
              <w:top w:val="single" w:sz="4" w:space="0" w:color="auto"/>
              <w:left w:val="single" w:sz="4" w:space="0" w:color="auto"/>
              <w:bottom w:val="single" w:sz="4" w:space="0" w:color="auto"/>
              <w:right w:val="single" w:sz="4" w:space="0" w:color="auto"/>
            </w:tcBorders>
          </w:tcPr>
          <w:p w:rsidR="00547166" w:rsidRPr="00BB4DEF" w:rsidRDefault="004363C0" w:rsidP="00547166">
            <w:pPr>
              <w:rPr>
                <w:rFonts w:ascii="Times New Roman" w:hAnsi="Times New Roman"/>
                <w:sz w:val="24"/>
                <w:szCs w:val="24"/>
              </w:rPr>
            </w:pPr>
            <w:r w:rsidRPr="00BB4DEF">
              <w:rPr>
                <w:rFonts w:ascii="Times New Roman" w:hAnsi="Times New Roman"/>
                <w:sz w:val="24"/>
                <w:szCs w:val="24"/>
              </w:rPr>
              <w:t>Deliverable</w:t>
            </w:r>
            <w:r>
              <w:rPr>
                <w:rFonts w:ascii="Times New Roman" w:hAnsi="Times New Roman"/>
                <w:sz w:val="24"/>
                <w:szCs w:val="24"/>
              </w:rPr>
              <w:t>s</w:t>
            </w:r>
          </w:p>
        </w:tc>
      </w:tr>
      <w:tr w:rsidR="00547166" w:rsidRPr="00C0180C" w:rsidTr="007A18A6">
        <w:tblPrEx>
          <w:tblCellMar>
            <w:left w:w="0" w:type="dxa"/>
            <w:right w:w="0" w:type="dxa"/>
          </w:tblCellMar>
        </w:tblPrEx>
        <w:trPr>
          <w:trHeight w:val="1313"/>
        </w:trPr>
        <w:tc>
          <w:tcPr>
            <w:tcW w:w="1004" w:type="dxa"/>
            <w:tcBorders>
              <w:top w:val="single" w:sz="4" w:space="0" w:color="auto"/>
              <w:left w:val="single" w:sz="4" w:space="0" w:color="auto"/>
              <w:bottom w:val="single" w:sz="4" w:space="0" w:color="auto"/>
              <w:right w:val="single" w:sz="4" w:space="0" w:color="auto"/>
            </w:tcBorders>
          </w:tcPr>
          <w:p w:rsidR="00547166" w:rsidRPr="00BB4DEF" w:rsidRDefault="004363C0" w:rsidP="00547166">
            <w:pPr>
              <w:ind w:left="90"/>
              <w:rPr>
                <w:rFonts w:ascii="Times New Roman" w:hAnsi="Times New Roman"/>
                <w:sz w:val="24"/>
                <w:szCs w:val="24"/>
              </w:rPr>
            </w:pPr>
            <w:r>
              <w:rPr>
                <w:rFonts w:ascii="Times New Roman" w:hAnsi="Times New Roman"/>
                <w:sz w:val="24"/>
                <w:szCs w:val="24"/>
              </w:rPr>
              <w:t>F-1</w:t>
            </w:r>
          </w:p>
        </w:tc>
        <w:tc>
          <w:tcPr>
            <w:tcW w:w="211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547166" w:rsidRPr="00F7240A" w:rsidRDefault="000C0782" w:rsidP="00547166">
            <w:pPr>
              <w:spacing w:after="0"/>
              <w:rPr>
                <w:rFonts w:ascii="Times New Roman" w:hAnsi="Times New Roman"/>
                <w:szCs w:val="24"/>
              </w:rPr>
            </w:pPr>
            <w:r>
              <w:rPr>
                <w:rFonts w:ascii="Times New Roman" w:hAnsi="Times New Roman"/>
                <w:szCs w:val="24"/>
              </w:rPr>
              <w:t xml:space="preserve">Receipt of </w:t>
            </w:r>
            <w:r w:rsidR="004363C0" w:rsidRPr="00F7240A">
              <w:rPr>
                <w:rFonts w:ascii="Times New Roman" w:hAnsi="Times New Roman"/>
                <w:szCs w:val="24"/>
              </w:rPr>
              <w:t>Materials</w:t>
            </w:r>
            <w:r w:rsidR="007B3C90">
              <w:rPr>
                <w:rFonts w:ascii="Times New Roman" w:hAnsi="Times New Roman"/>
                <w:szCs w:val="24"/>
              </w:rPr>
              <w:t xml:space="preserve"> </w:t>
            </w:r>
            <w:r w:rsidR="003B11F8">
              <w:rPr>
                <w:rFonts w:ascii="Times New Roman" w:hAnsi="Times New Roman"/>
                <w:szCs w:val="24"/>
              </w:rPr>
              <w:t xml:space="preserve">for </w:t>
            </w:r>
            <w:r w:rsidR="00F55C2C">
              <w:rPr>
                <w:rFonts w:ascii="Times New Roman" w:hAnsi="Times New Roman"/>
                <w:szCs w:val="24"/>
              </w:rPr>
              <w:t>CXFER LINE</w:t>
            </w:r>
            <w:r w:rsidR="003B11F8">
              <w:rPr>
                <w:rFonts w:ascii="Times New Roman" w:hAnsi="Times New Roman"/>
                <w:szCs w:val="24"/>
              </w:rPr>
              <w:t xml:space="preserve"> #1</w:t>
            </w:r>
          </w:p>
        </w:tc>
        <w:tc>
          <w:tcPr>
            <w:tcW w:w="990" w:type="dxa"/>
            <w:tcBorders>
              <w:top w:val="single" w:sz="4" w:space="0" w:color="auto"/>
              <w:left w:val="single" w:sz="4" w:space="0" w:color="auto"/>
              <w:bottom w:val="single" w:sz="4" w:space="0" w:color="auto"/>
              <w:right w:val="single" w:sz="4" w:space="0" w:color="auto"/>
            </w:tcBorders>
          </w:tcPr>
          <w:p w:rsidR="00547166" w:rsidRPr="00F7240A" w:rsidRDefault="004363C0" w:rsidP="00547166">
            <w:pPr>
              <w:spacing w:after="0"/>
              <w:jc w:val="center"/>
              <w:rPr>
                <w:rFonts w:ascii="Times New Roman" w:hAnsi="Times New Roman"/>
                <w:sz w:val="24"/>
                <w:szCs w:val="24"/>
              </w:rPr>
            </w:pPr>
            <w:r w:rsidRPr="00F7240A">
              <w:rPr>
                <w:rFonts w:ascii="Times New Roman" w:hAnsi="Times New Roman"/>
                <w:sz w:val="24"/>
                <w:szCs w:val="24"/>
              </w:rPr>
              <w:t>0.25 mo</w:t>
            </w:r>
          </w:p>
        </w:tc>
        <w:tc>
          <w:tcPr>
            <w:tcW w:w="280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547166" w:rsidRPr="00F7240A" w:rsidRDefault="000C0782" w:rsidP="00547166">
            <w:pPr>
              <w:spacing w:after="0"/>
              <w:rPr>
                <w:rFonts w:ascii="Times New Roman" w:hAnsi="Times New Roman"/>
                <w:sz w:val="24"/>
                <w:szCs w:val="24"/>
              </w:rPr>
            </w:pPr>
            <w:r>
              <w:rPr>
                <w:rFonts w:ascii="Times New Roman" w:hAnsi="Times New Roman"/>
                <w:sz w:val="24"/>
                <w:szCs w:val="24"/>
              </w:rPr>
              <w:t>Materials documentation in accordance with Table 7.1</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F-2</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 2&amp;3 Valves and Bayonets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Pr>
                <w:rFonts w:ascii="Times New Roman" w:hAnsi="Times New Roman"/>
                <w:sz w:val="24"/>
                <w:szCs w:val="24"/>
              </w:rPr>
              <w:t>2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Pr>
                <w:rFonts w:ascii="Times New Roman" w:hAnsi="Times New Roman"/>
                <w:sz w:val="24"/>
                <w:szCs w:val="24"/>
              </w:rPr>
              <w:t>Inspection Report</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F-3</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#1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4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8E60AB" w:rsidRDefault="004363C0" w:rsidP="00547166">
            <w:pPr>
              <w:rPr>
                <w:rFonts w:ascii="Times New Roman" w:hAnsi="Times New Roman"/>
                <w:sz w:val="24"/>
                <w:szCs w:val="24"/>
              </w:rPr>
            </w:pPr>
            <w:r w:rsidRPr="00BB4DEF">
              <w:rPr>
                <w:rFonts w:ascii="Times New Roman" w:hAnsi="Times New Roman"/>
                <w:sz w:val="24"/>
                <w:szCs w:val="24"/>
              </w:rPr>
              <w:t>Inspection</w:t>
            </w:r>
            <w:r>
              <w:rPr>
                <w:rFonts w:ascii="Times New Roman" w:hAnsi="Times New Roman"/>
                <w:sz w:val="24"/>
                <w:szCs w:val="24"/>
              </w:rPr>
              <w:t xml:space="preserve"> Report</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F-4</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#1 Acceptance Test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Pr>
                <w:rFonts w:ascii="Times New Roman" w:hAnsi="Times New Roman"/>
                <w:sz w:val="24"/>
                <w:szCs w:val="24"/>
              </w:rPr>
              <w:t>5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sidRPr="00BB4DEF">
              <w:rPr>
                <w:rFonts w:ascii="Times New Roman" w:hAnsi="Times New Roman"/>
                <w:sz w:val="24"/>
                <w:szCs w:val="24"/>
              </w:rPr>
              <w:t>Report-Witness Inspection</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F-5</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#1 Test and Fabrication Documentation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5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Pr>
                <w:rFonts w:ascii="Times New Roman" w:hAnsi="Times New Roman"/>
                <w:sz w:val="24"/>
                <w:szCs w:val="24"/>
              </w:rPr>
              <w:t>Documents for JLAB approval</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Pr="00BB4DEF" w:rsidRDefault="004363C0" w:rsidP="00547166">
            <w:pPr>
              <w:ind w:left="90"/>
              <w:rPr>
                <w:rFonts w:ascii="Times New Roman" w:hAnsi="Times New Roman"/>
                <w:sz w:val="24"/>
                <w:szCs w:val="24"/>
              </w:rPr>
            </w:pPr>
            <w:r>
              <w:rPr>
                <w:rFonts w:ascii="Times New Roman" w:hAnsi="Times New Roman"/>
                <w:sz w:val="24"/>
                <w:szCs w:val="24"/>
              </w:rPr>
              <w:t>F-6</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F7240A" w:rsidRDefault="004363C0" w:rsidP="003B11F8">
            <w:pPr>
              <w:spacing w:after="0"/>
              <w:rPr>
                <w:rFonts w:ascii="Times New Roman" w:hAnsi="Times New Roman"/>
                <w:sz w:val="24"/>
                <w:szCs w:val="24"/>
              </w:rPr>
            </w:pPr>
            <w:r w:rsidRPr="00F7240A">
              <w:rPr>
                <w:rFonts w:ascii="Times New Roman" w:hAnsi="Times New Roman"/>
                <w:sz w:val="24"/>
                <w:szCs w:val="24"/>
              </w:rPr>
              <w:t xml:space="preserve">Materials </w:t>
            </w:r>
            <w:r w:rsidR="00F55C2C">
              <w:rPr>
                <w:rFonts w:ascii="Times New Roman" w:hAnsi="Times New Roman"/>
                <w:sz w:val="24"/>
                <w:szCs w:val="24"/>
              </w:rPr>
              <w:t>CXFER LINE</w:t>
            </w:r>
            <w:r w:rsidR="003B11F8">
              <w:rPr>
                <w:rFonts w:ascii="Times New Roman" w:hAnsi="Times New Roman"/>
                <w:sz w:val="24"/>
                <w:szCs w:val="24"/>
              </w:rPr>
              <w:t xml:space="preserve">’s </w:t>
            </w:r>
            <w:r w:rsidRPr="00F7240A">
              <w:rPr>
                <w:rFonts w:ascii="Times New Roman" w:hAnsi="Times New Roman"/>
                <w:sz w:val="24"/>
                <w:szCs w:val="24"/>
              </w:rPr>
              <w:t xml:space="preserve"> #2</w:t>
            </w:r>
            <w:r w:rsidR="003B11F8">
              <w:rPr>
                <w:rFonts w:ascii="Times New Roman" w:hAnsi="Times New Roman"/>
                <w:sz w:val="24"/>
                <w:szCs w:val="24"/>
              </w:rPr>
              <w:t>, #</w:t>
            </w:r>
            <w:r w:rsidRPr="00F7240A">
              <w:rPr>
                <w:rFonts w:ascii="Times New Roman" w:hAnsi="Times New Roman"/>
                <w:sz w:val="24"/>
                <w:szCs w:val="24"/>
              </w:rPr>
              <w:t>3</w:t>
            </w:r>
            <w:r w:rsidR="003B11F8">
              <w:rPr>
                <w:rFonts w:ascii="Times New Roman" w:hAnsi="Times New Roman"/>
                <w:sz w:val="24"/>
                <w:szCs w:val="24"/>
              </w:rPr>
              <w:t>, #4, #5, and #6</w:t>
            </w:r>
          </w:p>
        </w:tc>
        <w:tc>
          <w:tcPr>
            <w:tcW w:w="990" w:type="dxa"/>
            <w:tcBorders>
              <w:top w:val="single" w:sz="8" w:space="0" w:color="000000"/>
              <w:left w:val="single" w:sz="8" w:space="0" w:color="000000"/>
              <w:bottom w:val="single" w:sz="8" w:space="0" w:color="000000"/>
              <w:right w:val="single" w:sz="8" w:space="0" w:color="000000"/>
            </w:tcBorders>
          </w:tcPr>
          <w:p w:rsidR="00547166" w:rsidRPr="00F7240A" w:rsidRDefault="004363C0" w:rsidP="00547166">
            <w:pPr>
              <w:spacing w:after="0"/>
              <w:jc w:val="center"/>
              <w:rPr>
                <w:rFonts w:ascii="Times New Roman" w:hAnsi="Times New Roman"/>
                <w:sz w:val="24"/>
                <w:szCs w:val="24"/>
              </w:rPr>
            </w:pPr>
            <w:r w:rsidRPr="00F7240A">
              <w:rPr>
                <w:rFonts w:ascii="Times New Roman" w:hAnsi="Times New Roman"/>
                <w:sz w:val="24"/>
                <w:szCs w:val="24"/>
              </w:rPr>
              <w:t>5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F7240A" w:rsidRDefault="007A18A6" w:rsidP="00547166">
            <w:pPr>
              <w:spacing w:after="0"/>
              <w:rPr>
                <w:rFonts w:ascii="Times New Roman" w:hAnsi="Times New Roman"/>
                <w:sz w:val="24"/>
                <w:szCs w:val="24"/>
              </w:rPr>
            </w:pPr>
            <w:r>
              <w:rPr>
                <w:rFonts w:ascii="Times New Roman" w:hAnsi="Times New Roman"/>
                <w:sz w:val="24"/>
                <w:szCs w:val="24"/>
              </w:rPr>
              <w:t xml:space="preserve"> Materials documentation in accordance with Table 7.1</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lastRenderedPageBreak/>
              <w:t>F-7</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 2&amp;3 Valves and Bayonets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Pr>
                <w:rFonts w:ascii="Times New Roman" w:hAnsi="Times New Roman"/>
                <w:sz w:val="24"/>
                <w:szCs w:val="24"/>
              </w:rPr>
              <w:t>8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Pr>
                <w:rFonts w:ascii="Times New Roman" w:hAnsi="Times New Roman"/>
                <w:sz w:val="24"/>
                <w:szCs w:val="24"/>
              </w:rPr>
              <w:t>Inspection Report</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F-8</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#2 &amp; 3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12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Pr>
                <w:rFonts w:ascii="Times New Roman" w:hAnsi="Times New Roman"/>
                <w:sz w:val="24"/>
                <w:szCs w:val="24"/>
              </w:rPr>
              <w:t xml:space="preserve">Inspection </w:t>
            </w:r>
            <w:r w:rsidRPr="00BB4DEF">
              <w:rPr>
                <w:rFonts w:ascii="Times New Roman" w:hAnsi="Times New Roman"/>
                <w:sz w:val="24"/>
                <w:szCs w:val="24"/>
              </w:rPr>
              <w:t>Report</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F-9</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#2 &amp; 3 Acceptance Test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13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sidRPr="00BB4DEF">
              <w:rPr>
                <w:rFonts w:ascii="Times New Roman" w:hAnsi="Times New Roman"/>
                <w:sz w:val="24"/>
                <w:szCs w:val="24"/>
              </w:rPr>
              <w:t>Report-Witness Inspection</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F-10</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#2 &amp; 3 Test and Fabrication Documentation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14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Pr>
                <w:rFonts w:ascii="Times New Roman" w:hAnsi="Times New Roman"/>
                <w:sz w:val="24"/>
                <w:szCs w:val="24"/>
              </w:rPr>
              <w:t>Documents for JLAB approval</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Pr="00BB4DEF" w:rsidRDefault="00547166" w:rsidP="00547166">
            <w:pPr>
              <w:ind w:left="90"/>
              <w:rPr>
                <w:rFonts w:ascii="Times New Roman" w:hAnsi="Times New Roman"/>
                <w:sz w:val="24"/>
                <w:szCs w:val="24"/>
              </w:rPr>
            </w:pP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5B2D2B" w:rsidRDefault="00547166" w:rsidP="00547166">
            <w:pPr>
              <w:spacing w:after="0"/>
              <w:rPr>
                <w:rFonts w:ascii="Times New Roman" w:hAnsi="Times New Roman"/>
                <w:sz w:val="24"/>
                <w:szCs w:val="24"/>
              </w:rPr>
            </w:pPr>
          </w:p>
        </w:tc>
        <w:tc>
          <w:tcPr>
            <w:tcW w:w="990" w:type="dxa"/>
            <w:tcBorders>
              <w:top w:val="single" w:sz="8" w:space="0" w:color="000000"/>
              <w:left w:val="single" w:sz="8" w:space="0" w:color="000000"/>
              <w:bottom w:val="single" w:sz="8" w:space="0" w:color="000000"/>
              <w:right w:val="single" w:sz="8" w:space="0" w:color="000000"/>
            </w:tcBorders>
          </w:tcPr>
          <w:p w:rsidR="00547166" w:rsidRPr="005B2D2B" w:rsidRDefault="00547166" w:rsidP="00547166">
            <w:pPr>
              <w:jc w:val="center"/>
              <w:rPr>
                <w:rFonts w:ascii="Times New Roman" w:hAnsi="Times New Roman"/>
                <w:sz w:val="24"/>
                <w:szCs w:val="24"/>
              </w:rPr>
            </w:pP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5B2D2B" w:rsidRDefault="00547166" w:rsidP="00547166">
            <w:pPr>
              <w:rPr>
                <w:rFonts w:ascii="Times New Roman" w:hAnsi="Times New Roman"/>
                <w:sz w:val="24"/>
                <w:szCs w:val="24"/>
              </w:rPr>
            </w:pP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F-12</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 4,5&amp;6 Valves and Bayonets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Pr>
                <w:rFonts w:ascii="Times New Roman" w:hAnsi="Times New Roman"/>
                <w:sz w:val="24"/>
                <w:szCs w:val="24"/>
              </w:rPr>
              <w:t>19 mo</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Pr>
                <w:rFonts w:ascii="Times New Roman" w:hAnsi="Times New Roman"/>
                <w:sz w:val="24"/>
                <w:szCs w:val="24"/>
              </w:rPr>
              <w:t>Inspection Report</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F-13</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 4,5 &amp;6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24</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sidRPr="00BB4DEF">
              <w:rPr>
                <w:rFonts w:ascii="Times New Roman" w:hAnsi="Times New Roman"/>
                <w:sz w:val="24"/>
                <w:szCs w:val="24"/>
              </w:rPr>
              <w:t>Inspection</w:t>
            </w:r>
            <w:r>
              <w:rPr>
                <w:rFonts w:ascii="Times New Roman" w:hAnsi="Times New Roman"/>
                <w:sz w:val="24"/>
                <w:szCs w:val="24"/>
              </w:rPr>
              <w:t xml:space="preserve"> Report</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Default="004363C0" w:rsidP="00547166">
            <w:pPr>
              <w:ind w:left="90"/>
              <w:rPr>
                <w:rFonts w:ascii="Times New Roman" w:hAnsi="Times New Roman"/>
                <w:sz w:val="24"/>
                <w:szCs w:val="24"/>
              </w:rPr>
            </w:pPr>
            <w:r>
              <w:rPr>
                <w:rFonts w:ascii="Times New Roman" w:hAnsi="Times New Roman"/>
                <w:sz w:val="24"/>
                <w:szCs w:val="24"/>
              </w:rPr>
              <w:t>F-14</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#4,5 &amp;6 Acceptance Tests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25</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sidRPr="00BB4DEF">
              <w:rPr>
                <w:rFonts w:ascii="Times New Roman" w:hAnsi="Times New Roman"/>
                <w:sz w:val="24"/>
                <w:szCs w:val="24"/>
              </w:rPr>
              <w:t>Report-Witness Inspection</w:t>
            </w:r>
          </w:p>
        </w:tc>
      </w:tr>
      <w:tr w:rsidR="00547166" w:rsidRPr="00C0180C">
        <w:tblPrEx>
          <w:tblCellMar>
            <w:left w:w="0" w:type="dxa"/>
            <w:right w:w="0" w:type="dxa"/>
          </w:tblCellMar>
        </w:tblPrEx>
        <w:trPr>
          <w:trHeight w:val="433"/>
        </w:trPr>
        <w:tc>
          <w:tcPr>
            <w:tcW w:w="1004" w:type="dxa"/>
            <w:tcBorders>
              <w:top w:val="single" w:sz="8" w:space="0" w:color="000000"/>
              <w:left w:val="single" w:sz="8" w:space="0" w:color="000000"/>
              <w:bottom w:val="single" w:sz="8" w:space="0" w:color="000000"/>
              <w:right w:val="single" w:sz="8" w:space="0" w:color="000000"/>
            </w:tcBorders>
          </w:tcPr>
          <w:p w:rsidR="00547166" w:rsidRPr="00BB4DEF" w:rsidRDefault="004363C0" w:rsidP="00547166">
            <w:pPr>
              <w:ind w:left="90"/>
              <w:rPr>
                <w:rFonts w:ascii="Times New Roman" w:hAnsi="Times New Roman"/>
                <w:sz w:val="24"/>
                <w:szCs w:val="24"/>
              </w:rPr>
            </w:pPr>
            <w:r>
              <w:rPr>
                <w:rFonts w:ascii="Times New Roman" w:hAnsi="Times New Roman"/>
                <w:sz w:val="24"/>
                <w:szCs w:val="24"/>
              </w:rPr>
              <w:t>F-15</w:t>
            </w:r>
          </w:p>
        </w:tc>
        <w:tc>
          <w:tcPr>
            <w:tcW w:w="21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F55C2C" w:rsidP="00547166">
            <w:pPr>
              <w:spacing w:after="0"/>
              <w:rPr>
                <w:rFonts w:ascii="Times New Roman" w:hAnsi="Times New Roman"/>
                <w:sz w:val="24"/>
                <w:szCs w:val="24"/>
              </w:rPr>
            </w:pPr>
            <w:r>
              <w:rPr>
                <w:rFonts w:ascii="Times New Roman" w:hAnsi="Times New Roman"/>
                <w:sz w:val="24"/>
                <w:szCs w:val="24"/>
              </w:rPr>
              <w:t>CXFER LINE</w:t>
            </w:r>
            <w:r w:rsidR="004363C0">
              <w:rPr>
                <w:rFonts w:ascii="Times New Roman" w:hAnsi="Times New Roman"/>
                <w:sz w:val="24"/>
                <w:szCs w:val="24"/>
              </w:rPr>
              <w:t xml:space="preserve"> #4,5 &amp; 6 Test and Fabrication Documentation Complete</w:t>
            </w:r>
          </w:p>
        </w:tc>
        <w:tc>
          <w:tcPr>
            <w:tcW w:w="990" w:type="dxa"/>
            <w:tcBorders>
              <w:top w:val="single" w:sz="8" w:space="0" w:color="000000"/>
              <w:left w:val="single" w:sz="8" w:space="0" w:color="000000"/>
              <w:bottom w:val="single" w:sz="8" w:space="0" w:color="000000"/>
              <w:right w:val="single" w:sz="8" w:space="0" w:color="000000"/>
            </w:tcBorders>
          </w:tcPr>
          <w:p w:rsidR="00547166" w:rsidRPr="00983365" w:rsidRDefault="004363C0" w:rsidP="00547166">
            <w:pPr>
              <w:spacing w:after="0"/>
              <w:jc w:val="center"/>
              <w:rPr>
                <w:rFonts w:ascii="Times New Roman" w:hAnsi="Times New Roman"/>
                <w:sz w:val="24"/>
                <w:szCs w:val="24"/>
              </w:rPr>
            </w:pPr>
            <w:r w:rsidRPr="00983365">
              <w:rPr>
                <w:rFonts w:ascii="Times New Roman" w:hAnsi="Times New Roman"/>
                <w:sz w:val="24"/>
                <w:szCs w:val="24"/>
              </w:rPr>
              <w:t>26</w:t>
            </w:r>
          </w:p>
        </w:tc>
        <w:tc>
          <w:tcPr>
            <w:tcW w:w="28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47166" w:rsidRPr="00BB4DEF" w:rsidRDefault="004363C0" w:rsidP="00547166">
            <w:pPr>
              <w:spacing w:after="0"/>
              <w:rPr>
                <w:rFonts w:ascii="Times New Roman" w:hAnsi="Times New Roman"/>
                <w:sz w:val="24"/>
                <w:szCs w:val="24"/>
              </w:rPr>
            </w:pPr>
            <w:r>
              <w:rPr>
                <w:rFonts w:ascii="Times New Roman" w:hAnsi="Times New Roman"/>
                <w:sz w:val="24"/>
                <w:szCs w:val="24"/>
              </w:rPr>
              <w:t xml:space="preserve">Documents for JLAB approval </w:t>
            </w:r>
          </w:p>
        </w:tc>
      </w:tr>
    </w:tbl>
    <w:p w:rsidR="00547166" w:rsidRDefault="00547166" w:rsidP="00547166">
      <w:pPr>
        <w:spacing w:after="0" w:line="240" w:lineRule="auto"/>
        <w:rPr>
          <w:rFonts w:ascii="Times New Roman" w:hAnsi="Times New Roman"/>
          <w:b/>
          <w:sz w:val="24"/>
          <w:szCs w:val="24"/>
        </w:rPr>
      </w:pPr>
    </w:p>
    <w:p w:rsidR="00547166" w:rsidRPr="00983365" w:rsidRDefault="00547166" w:rsidP="00547166">
      <w:pPr>
        <w:pStyle w:val="ListParagraph"/>
        <w:ind w:left="0"/>
        <w:rPr>
          <w:szCs w:val="24"/>
        </w:rPr>
      </w:pPr>
    </w:p>
    <w:p w:rsidR="00547166" w:rsidRPr="004933BA" w:rsidRDefault="004363C0" w:rsidP="00547166">
      <w:pPr>
        <w:ind w:left="720"/>
        <w:outlineLvl w:val="1"/>
        <w:rPr>
          <w:rFonts w:ascii="Times New Roman" w:hAnsi="Times New Roman"/>
          <w:sz w:val="24"/>
          <w:szCs w:val="24"/>
        </w:rPr>
      </w:pPr>
      <w:bookmarkStart w:id="56" w:name="_Toc277168092"/>
      <w:r w:rsidRPr="004933BA">
        <w:rPr>
          <w:rFonts w:ascii="Times New Roman" w:hAnsi="Times New Roman"/>
          <w:sz w:val="24"/>
          <w:szCs w:val="24"/>
        </w:rPr>
        <w:t>7.3</w:t>
      </w:r>
      <w:r w:rsidRPr="004933BA">
        <w:rPr>
          <w:rFonts w:ascii="Times New Roman" w:hAnsi="Times New Roman"/>
          <w:sz w:val="24"/>
          <w:szCs w:val="24"/>
        </w:rPr>
        <w:tab/>
      </w:r>
      <w:bookmarkStart w:id="57" w:name="_Toc214436841"/>
      <w:r w:rsidRPr="004933BA">
        <w:rPr>
          <w:rFonts w:ascii="Times New Roman" w:hAnsi="Times New Roman"/>
          <w:sz w:val="24"/>
          <w:szCs w:val="24"/>
        </w:rPr>
        <w:t>Required Documentation</w:t>
      </w:r>
      <w:bookmarkEnd w:id="57"/>
      <w:bookmarkEnd w:id="56"/>
    </w:p>
    <w:p w:rsidR="00547166" w:rsidRDefault="00547166" w:rsidP="00547166">
      <w:pPr>
        <w:pStyle w:val="ListParagraph"/>
        <w:ind w:left="1440"/>
        <w:rPr>
          <w:b/>
          <w:szCs w:val="24"/>
          <w:u w:val="single"/>
        </w:rPr>
      </w:pPr>
    </w:p>
    <w:p w:rsidR="00547166" w:rsidRDefault="004363C0" w:rsidP="00547166">
      <w:pPr>
        <w:pStyle w:val="ListParagraph"/>
        <w:ind w:left="1440"/>
        <w:rPr>
          <w:szCs w:val="24"/>
        </w:rPr>
      </w:pPr>
      <w:r>
        <w:rPr>
          <w:szCs w:val="24"/>
        </w:rPr>
        <w:lastRenderedPageBreak/>
        <w:t>The subcontractor shall submit to the Jefferson Lab Technical Representative for approval all documentation or evidence of milestone completion listed in Section 7.0 Schedule.  All milestone reports or documents shall be in electronic form MS Word with one signed original hard copy to follow.</w:t>
      </w:r>
    </w:p>
    <w:p w:rsidR="00547166" w:rsidRPr="003B1BD0" w:rsidRDefault="00547166" w:rsidP="00547166">
      <w:pPr>
        <w:pStyle w:val="ListParagraph"/>
        <w:ind w:left="1440"/>
        <w:rPr>
          <w:szCs w:val="24"/>
        </w:rPr>
      </w:pPr>
    </w:p>
    <w:p w:rsidR="00547166" w:rsidRPr="004933BA" w:rsidRDefault="004363C0" w:rsidP="00547166">
      <w:pPr>
        <w:ind w:left="720"/>
        <w:outlineLvl w:val="1"/>
        <w:rPr>
          <w:rFonts w:ascii="Times New Roman" w:hAnsi="Times New Roman"/>
          <w:sz w:val="24"/>
          <w:szCs w:val="24"/>
        </w:rPr>
      </w:pPr>
      <w:bookmarkStart w:id="58" w:name="_Toc277168093"/>
      <w:r w:rsidRPr="004933BA">
        <w:rPr>
          <w:rFonts w:ascii="Times New Roman" w:hAnsi="Times New Roman"/>
          <w:sz w:val="24"/>
          <w:szCs w:val="24"/>
        </w:rPr>
        <w:t xml:space="preserve">7.4 </w:t>
      </w:r>
      <w:r w:rsidRPr="004933BA">
        <w:rPr>
          <w:rFonts w:ascii="Times New Roman" w:hAnsi="Times New Roman"/>
          <w:sz w:val="24"/>
          <w:szCs w:val="24"/>
        </w:rPr>
        <w:tab/>
      </w:r>
      <w:bookmarkStart w:id="59" w:name="_Toc214436842"/>
      <w:r w:rsidRPr="004933BA">
        <w:rPr>
          <w:rFonts w:ascii="Times New Roman" w:hAnsi="Times New Roman"/>
          <w:sz w:val="24"/>
          <w:szCs w:val="24"/>
        </w:rPr>
        <w:t>Approval of Documentation and Milestones</w:t>
      </w:r>
      <w:bookmarkEnd w:id="59"/>
      <w:bookmarkEnd w:id="58"/>
    </w:p>
    <w:p w:rsidR="00547166" w:rsidRDefault="00547166" w:rsidP="00547166">
      <w:pPr>
        <w:pStyle w:val="ListParagraph"/>
        <w:ind w:left="1440"/>
        <w:rPr>
          <w:b/>
          <w:szCs w:val="24"/>
          <w:u w:val="single"/>
        </w:rPr>
      </w:pPr>
    </w:p>
    <w:p w:rsidR="00547166" w:rsidRDefault="004363C0" w:rsidP="00547166">
      <w:pPr>
        <w:pStyle w:val="ListParagraph"/>
        <w:ind w:left="1440"/>
        <w:rPr>
          <w:szCs w:val="24"/>
        </w:rPr>
      </w:pPr>
      <w:r>
        <w:rPr>
          <w:szCs w:val="24"/>
        </w:rPr>
        <w:t>The Jefferson Lab Technical Representative shall respond within 10 days either approval, conditional approval with changes, or disapproval.</w:t>
      </w:r>
    </w:p>
    <w:p w:rsidR="00547166" w:rsidRPr="003B1BD0" w:rsidRDefault="00547166" w:rsidP="00547166">
      <w:pPr>
        <w:pStyle w:val="ListParagraph"/>
        <w:ind w:left="1440"/>
        <w:rPr>
          <w:szCs w:val="24"/>
        </w:rPr>
      </w:pPr>
    </w:p>
    <w:p w:rsidR="00547166" w:rsidRPr="004933BA" w:rsidRDefault="004363C0" w:rsidP="00547166">
      <w:pPr>
        <w:ind w:left="720"/>
        <w:outlineLvl w:val="1"/>
        <w:rPr>
          <w:rFonts w:ascii="Times New Roman" w:hAnsi="Times New Roman"/>
          <w:sz w:val="24"/>
          <w:szCs w:val="24"/>
        </w:rPr>
      </w:pPr>
      <w:bookmarkStart w:id="60" w:name="_Toc277168094"/>
      <w:r w:rsidRPr="004933BA">
        <w:rPr>
          <w:rFonts w:ascii="Times New Roman" w:hAnsi="Times New Roman"/>
          <w:sz w:val="24"/>
          <w:szCs w:val="24"/>
        </w:rPr>
        <w:t xml:space="preserve">7.5 </w:t>
      </w:r>
      <w:r w:rsidRPr="004933BA">
        <w:rPr>
          <w:rFonts w:ascii="Times New Roman" w:hAnsi="Times New Roman"/>
          <w:sz w:val="24"/>
          <w:szCs w:val="24"/>
        </w:rPr>
        <w:tab/>
      </w:r>
      <w:bookmarkStart w:id="61" w:name="_Toc214436843"/>
      <w:r w:rsidRPr="004933BA">
        <w:rPr>
          <w:rFonts w:ascii="Times New Roman" w:hAnsi="Times New Roman"/>
          <w:sz w:val="24"/>
          <w:szCs w:val="24"/>
        </w:rPr>
        <w:t>Monthly Progress Reports</w:t>
      </w:r>
      <w:bookmarkEnd w:id="61"/>
      <w:bookmarkEnd w:id="60"/>
    </w:p>
    <w:p w:rsidR="00547166" w:rsidRDefault="00547166" w:rsidP="00547166">
      <w:pPr>
        <w:pStyle w:val="ListParagraph"/>
        <w:ind w:left="1440"/>
        <w:rPr>
          <w:b/>
          <w:szCs w:val="24"/>
          <w:u w:val="single"/>
        </w:rPr>
      </w:pPr>
    </w:p>
    <w:p w:rsidR="00547166" w:rsidRDefault="004363C0" w:rsidP="00547166">
      <w:pPr>
        <w:pStyle w:val="ListParagraph"/>
        <w:ind w:left="1440"/>
        <w:rPr>
          <w:szCs w:val="24"/>
        </w:rPr>
      </w:pPr>
      <w:r>
        <w:rPr>
          <w:szCs w:val="24"/>
        </w:rPr>
        <w:t>On a monthly basis, the subcontractor shall provide by email to the Jefferson Lab Technical Representative a brief narrative progress report that indicates activities started and progress, activities complete, activities late and corrective action required and any schedule changes.</w:t>
      </w:r>
    </w:p>
    <w:p w:rsidR="00547166" w:rsidRPr="003B1BD0" w:rsidRDefault="004363C0" w:rsidP="00547166">
      <w:pPr>
        <w:pStyle w:val="ListParagraph"/>
        <w:ind w:left="1440"/>
        <w:rPr>
          <w:szCs w:val="24"/>
        </w:rPr>
      </w:pPr>
      <w:r>
        <w:rPr>
          <w:szCs w:val="24"/>
        </w:rPr>
        <w:t xml:space="preserve"> </w:t>
      </w:r>
    </w:p>
    <w:p w:rsidR="00547166" w:rsidRPr="00983365" w:rsidRDefault="004363C0" w:rsidP="00547166">
      <w:pPr>
        <w:pStyle w:val="ListParagraph"/>
        <w:numPr>
          <w:ilvl w:val="1"/>
          <w:numId w:val="40"/>
        </w:numPr>
        <w:outlineLvl w:val="1"/>
        <w:rPr>
          <w:szCs w:val="24"/>
        </w:rPr>
      </w:pPr>
      <w:bookmarkStart w:id="62" w:name="_Toc214436844"/>
      <w:r>
        <w:rPr>
          <w:szCs w:val="24"/>
        </w:rPr>
        <w:t xml:space="preserve">    </w:t>
      </w:r>
      <w:bookmarkStart w:id="63" w:name="_Toc277168095"/>
      <w:r w:rsidRPr="00983365">
        <w:rPr>
          <w:szCs w:val="24"/>
        </w:rPr>
        <w:t>Schedule Modification and Changes</w:t>
      </w:r>
      <w:bookmarkEnd w:id="62"/>
      <w:bookmarkEnd w:id="63"/>
    </w:p>
    <w:p w:rsidR="00547166" w:rsidRDefault="00547166" w:rsidP="00547166">
      <w:pPr>
        <w:pStyle w:val="ListParagraph"/>
        <w:ind w:left="1440"/>
        <w:rPr>
          <w:b/>
          <w:szCs w:val="24"/>
          <w:u w:val="single"/>
        </w:rPr>
      </w:pPr>
    </w:p>
    <w:p w:rsidR="008C279D" w:rsidRPr="00313854" w:rsidDel="008C279D" w:rsidRDefault="004363C0" w:rsidP="008C279D">
      <w:pPr>
        <w:ind w:left="1440"/>
        <w:rPr>
          <w:szCs w:val="24"/>
        </w:rPr>
      </w:pPr>
      <w:r>
        <w:rPr>
          <w:szCs w:val="24"/>
        </w:rPr>
        <w:t xml:space="preserve"> </w:t>
      </w:r>
      <w:r w:rsidRPr="00313854">
        <w:rPr>
          <w:szCs w:val="24"/>
        </w:rPr>
        <w:t>Offerors shall include a milestone schedule with their proposal.  The Offeror’s overall schedule must meet the delivery and acceptance test milestone</w:t>
      </w:r>
      <w:r>
        <w:rPr>
          <w:szCs w:val="24"/>
        </w:rPr>
        <w:t xml:space="preserve">s presented in Table 7-1 and 7-2 </w:t>
      </w:r>
      <w:r w:rsidRPr="00313854">
        <w:rPr>
          <w:szCs w:val="24"/>
        </w:rPr>
        <w:t xml:space="preserve">but may differ from the Jefferson Lab proposed schedule for other milestones.  </w:t>
      </w:r>
    </w:p>
    <w:p w:rsidR="003E3941" w:rsidRDefault="008533F6">
      <w:pPr>
        <w:ind w:left="1440"/>
        <w:rPr>
          <w:szCs w:val="24"/>
        </w:rPr>
      </w:pPr>
      <w:r>
        <w:rPr>
          <w:noProof/>
        </w:rPr>
        <w:lastRenderedPageBreak/>
        <w:drawing>
          <wp:inline distT="0" distB="0" distL="0" distR="0">
            <wp:extent cx="5592445" cy="3742690"/>
            <wp:effectExtent l="19050" t="0" r="8255" b="0"/>
            <wp:docPr id="2" name="Picture 1" descr="SHMS_Plan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MS_Plan_View.jpg"/>
                    <pic:cNvPicPr>
                      <a:picLocks noChangeAspect="1" noChangeArrowheads="1"/>
                    </pic:cNvPicPr>
                  </pic:nvPicPr>
                  <pic:blipFill>
                    <a:blip r:embed="rId9" cstate="print"/>
                    <a:srcRect/>
                    <a:stretch>
                      <a:fillRect/>
                    </a:stretch>
                  </pic:blipFill>
                  <pic:spPr bwMode="auto">
                    <a:xfrm>
                      <a:off x="0" y="0"/>
                      <a:ext cx="5592445" cy="3742690"/>
                    </a:xfrm>
                    <a:prstGeom prst="rect">
                      <a:avLst/>
                    </a:prstGeom>
                    <a:noFill/>
                    <a:ln w="9525">
                      <a:noFill/>
                      <a:miter lim="800000"/>
                      <a:headEnd/>
                      <a:tailEnd/>
                    </a:ln>
                  </pic:spPr>
                </pic:pic>
              </a:graphicData>
            </a:graphic>
          </wp:inline>
        </w:drawing>
      </w:r>
    </w:p>
    <w:p w:rsidR="00547166" w:rsidRDefault="00547166" w:rsidP="00547166">
      <w:pPr>
        <w:pStyle w:val="Caption"/>
        <w:spacing w:after="0"/>
        <w:jc w:val="center"/>
        <w:rPr>
          <w:rFonts w:ascii="Times New Roman" w:hAnsi="Times New Roman"/>
          <w:color w:val="auto"/>
          <w:sz w:val="24"/>
          <w:szCs w:val="24"/>
        </w:rPr>
      </w:pPr>
    </w:p>
    <w:p w:rsidR="00547166" w:rsidRDefault="00547166" w:rsidP="00547166">
      <w:pPr>
        <w:pStyle w:val="Caption"/>
        <w:spacing w:after="0"/>
        <w:jc w:val="center"/>
        <w:rPr>
          <w:rFonts w:ascii="Times New Roman" w:hAnsi="Times New Roman"/>
          <w:color w:val="auto"/>
          <w:sz w:val="24"/>
          <w:szCs w:val="24"/>
        </w:rPr>
      </w:pPr>
    </w:p>
    <w:p w:rsidR="00547166" w:rsidRPr="0070085C" w:rsidRDefault="004363C0" w:rsidP="00547166">
      <w:pPr>
        <w:pStyle w:val="ListParagraph"/>
        <w:jc w:val="center"/>
        <w:outlineLvl w:val="0"/>
        <w:rPr>
          <w:b/>
          <w:sz w:val="32"/>
          <w:szCs w:val="32"/>
        </w:rPr>
      </w:pPr>
      <w:bookmarkStart w:id="64" w:name="_Toc277168096"/>
      <w:r w:rsidRPr="0070085C">
        <w:rPr>
          <w:b/>
          <w:sz w:val="32"/>
          <w:szCs w:val="32"/>
        </w:rPr>
        <w:t xml:space="preserve">Figure </w:t>
      </w:r>
      <w:r w:rsidR="00685FD6" w:rsidRPr="0070085C">
        <w:rPr>
          <w:b/>
          <w:sz w:val="32"/>
          <w:szCs w:val="32"/>
        </w:rPr>
        <w:fldChar w:fldCharType="begin"/>
      </w:r>
      <w:r w:rsidRPr="0070085C">
        <w:rPr>
          <w:b/>
          <w:sz w:val="32"/>
          <w:szCs w:val="32"/>
        </w:rPr>
        <w:instrText xml:space="preserve"> SEQ Figure \* ARABIC </w:instrText>
      </w:r>
      <w:r w:rsidR="00685FD6" w:rsidRPr="0070085C">
        <w:rPr>
          <w:b/>
          <w:sz w:val="32"/>
          <w:szCs w:val="32"/>
        </w:rPr>
        <w:fldChar w:fldCharType="separate"/>
      </w:r>
      <w:r w:rsidR="00E05094">
        <w:rPr>
          <w:b/>
          <w:noProof/>
          <w:sz w:val="32"/>
          <w:szCs w:val="32"/>
        </w:rPr>
        <w:t>1</w:t>
      </w:r>
      <w:r w:rsidR="00685FD6" w:rsidRPr="0070085C">
        <w:rPr>
          <w:b/>
          <w:sz w:val="32"/>
          <w:szCs w:val="32"/>
        </w:rPr>
        <w:fldChar w:fldCharType="end"/>
      </w:r>
      <w:r w:rsidRPr="0070085C">
        <w:rPr>
          <w:b/>
          <w:sz w:val="32"/>
          <w:szCs w:val="32"/>
        </w:rPr>
        <w:t>.  SHMS Plan View</w:t>
      </w:r>
      <w:bookmarkEnd w:id="64"/>
    </w:p>
    <w:p w:rsidR="00547166" w:rsidRPr="004405DE" w:rsidRDefault="004363C0" w:rsidP="00547166">
      <w:pPr>
        <w:pStyle w:val="ListParagraph"/>
        <w:tabs>
          <w:tab w:val="left" w:pos="1440"/>
          <w:tab w:val="left" w:pos="3060"/>
        </w:tabs>
        <w:ind w:left="0"/>
        <w:rPr>
          <w:b/>
          <w:szCs w:val="24"/>
        </w:rPr>
      </w:pPr>
      <w:r>
        <w:rPr>
          <w:b/>
          <w:szCs w:val="24"/>
        </w:rPr>
        <w:br w:type="page"/>
      </w:r>
    </w:p>
    <w:p w:rsidR="00547166" w:rsidRDefault="00547166" w:rsidP="00547166">
      <w:pPr>
        <w:pStyle w:val="ListParagraph"/>
        <w:tabs>
          <w:tab w:val="left" w:pos="1440"/>
          <w:tab w:val="left" w:pos="3060"/>
        </w:tabs>
        <w:ind w:left="0"/>
        <w:rPr>
          <w:b/>
          <w:szCs w:val="24"/>
        </w:rPr>
      </w:pPr>
    </w:p>
    <w:p w:rsidR="00547166" w:rsidRDefault="008533F6" w:rsidP="00547166">
      <w:pPr>
        <w:pStyle w:val="ListParagraph"/>
        <w:jc w:val="center"/>
        <w:outlineLvl w:val="0"/>
        <w:rPr>
          <w:b/>
          <w:sz w:val="32"/>
          <w:szCs w:val="32"/>
        </w:rPr>
      </w:pPr>
      <w:r>
        <w:rPr>
          <w:b/>
          <w:noProof/>
          <w:sz w:val="32"/>
          <w:szCs w:val="32"/>
        </w:rPr>
        <w:drawing>
          <wp:inline distT="0" distB="0" distL="0" distR="0">
            <wp:extent cx="4412615" cy="7378700"/>
            <wp:effectExtent l="19050" t="0" r="6985" b="0"/>
            <wp:docPr id="3" name="Picture 2" descr="C:\Documents and Settings\brindza\Local Settings\Temp\CCR_F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rindza\Local Settings\Temp\CCR_Fig_2.jpg"/>
                    <pic:cNvPicPr>
                      <a:picLocks noChangeAspect="1" noChangeArrowheads="1"/>
                    </pic:cNvPicPr>
                  </pic:nvPicPr>
                  <pic:blipFill>
                    <a:blip r:embed="rId10" cstate="print"/>
                    <a:srcRect/>
                    <a:stretch>
                      <a:fillRect/>
                    </a:stretch>
                  </pic:blipFill>
                  <pic:spPr bwMode="auto">
                    <a:xfrm>
                      <a:off x="0" y="0"/>
                      <a:ext cx="4412615" cy="7378700"/>
                    </a:xfrm>
                    <a:prstGeom prst="rect">
                      <a:avLst/>
                    </a:prstGeom>
                    <a:noFill/>
                    <a:ln w="9525">
                      <a:noFill/>
                      <a:miter lim="800000"/>
                      <a:headEnd/>
                      <a:tailEnd/>
                    </a:ln>
                  </pic:spPr>
                </pic:pic>
              </a:graphicData>
            </a:graphic>
          </wp:inline>
        </w:drawing>
      </w:r>
    </w:p>
    <w:p w:rsidR="00547166" w:rsidRDefault="004363C0" w:rsidP="00547166">
      <w:pPr>
        <w:pStyle w:val="ListParagraph"/>
        <w:jc w:val="center"/>
        <w:outlineLvl w:val="0"/>
        <w:rPr>
          <w:b/>
          <w:sz w:val="32"/>
          <w:szCs w:val="32"/>
        </w:rPr>
      </w:pPr>
      <w:bookmarkStart w:id="65" w:name="_Toc277168097"/>
      <w:r w:rsidRPr="00C80B94">
        <w:rPr>
          <w:b/>
          <w:sz w:val="32"/>
          <w:szCs w:val="32"/>
        </w:rPr>
        <w:t xml:space="preserve">Figure 2.  </w:t>
      </w:r>
      <w:r w:rsidR="00F55C2C">
        <w:rPr>
          <w:b/>
          <w:sz w:val="32"/>
          <w:szCs w:val="32"/>
        </w:rPr>
        <w:t>CXFER LINE</w:t>
      </w:r>
      <w:r>
        <w:rPr>
          <w:b/>
          <w:sz w:val="32"/>
          <w:szCs w:val="32"/>
        </w:rPr>
        <w:t xml:space="preserve"> (#2, 3, 4, 5 &amp;6) 3D CAD Exterior View</w:t>
      </w:r>
      <w:bookmarkEnd w:id="65"/>
    </w:p>
    <w:p w:rsidR="00547166" w:rsidRPr="00844F82" w:rsidRDefault="00547166" w:rsidP="00547166">
      <w:pPr>
        <w:pStyle w:val="ListParagraph"/>
        <w:outlineLvl w:val="0"/>
        <w:rPr>
          <w:b/>
          <w:color w:val="FF0000"/>
          <w:sz w:val="32"/>
          <w:szCs w:val="32"/>
        </w:rPr>
      </w:pPr>
    </w:p>
    <w:p w:rsidR="00547166" w:rsidRDefault="008533F6" w:rsidP="00547166">
      <w:pPr>
        <w:jc w:val="center"/>
      </w:pPr>
      <w:r>
        <w:rPr>
          <w:noProof/>
        </w:rPr>
        <w:drawing>
          <wp:inline distT="0" distB="0" distL="0" distR="0">
            <wp:extent cx="4114800" cy="7570470"/>
            <wp:effectExtent l="19050" t="0" r="0" b="0"/>
            <wp:docPr id="4" name="Picture 3" descr="C:\Documents and Settings\brindza\Local Settings\Temp\CCR_Fi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rindza\Local Settings\Temp\CCR_Fig_6.jpg"/>
                    <pic:cNvPicPr>
                      <a:picLocks noChangeAspect="1" noChangeArrowheads="1"/>
                    </pic:cNvPicPr>
                  </pic:nvPicPr>
                  <pic:blipFill>
                    <a:blip r:embed="rId11" cstate="print"/>
                    <a:srcRect/>
                    <a:stretch>
                      <a:fillRect/>
                    </a:stretch>
                  </pic:blipFill>
                  <pic:spPr bwMode="auto">
                    <a:xfrm>
                      <a:off x="0" y="0"/>
                      <a:ext cx="4114800" cy="7570470"/>
                    </a:xfrm>
                    <a:prstGeom prst="rect">
                      <a:avLst/>
                    </a:prstGeom>
                    <a:noFill/>
                    <a:ln w="9525">
                      <a:noFill/>
                      <a:miter lim="800000"/>
                      <a:headEnd/>
                      <a:tailEnd/>
                    </a:ln>
                  </pic:spPr>
                </pic:pic>
              </a:graphicData>
            </a:graphic>
          </wp:inline>
        </w:drawing>
      </w:r>
    </w:p>
    <w:p w:rsidR="00547166" w:rsidRPr="004405DE" w:rsidRDefault="004363C0" w:rsidP="00547166">
      <w:pPr>
        <w:jc w:val="center"/>
        <w:rPr>
          <w:rFonts w:ascii="Times New Roman" w:hAnsi="Times New Roman"/>
          <w:b/>
          <w:sz w:val="32"/>
          <w:szCs w:val="32"/>
        </w:rPr>
      </w:pPr>
      <w:r w:rsidRPr="004405DE">
        <w:rPr>
          <w:rFonts w:ascii="Times New Roman" w:hAnsi="Times New Roman"/>
          <w:b/>
          <w:sz w:val="32"/>
          <w:szCs w:val="32"/>
        </w:rPr>
        <w:t xml:space="preserve">Figure 3 </w:t>
      </w:r>
      <w:proofErr w:type="gramStart"/>
      <w:r w:rsidRPr="004405DE">
        <w:rPr>
          <w:rFonts w:ascii="Times New Roman" w:hAnsi="Times New Roman"/>
          <w:b/>
          <w:sz w:val="32"/>
          <w:szCs w:val="32"/>
        </w:rPr>
        <w:t>Cutaway</w:t>
      </w:r>
      <w:proofErr w:type="gramEnd"/>
      <w:r w:rsidRPr="004405DE">
        <w:rPr>
          <w:rFonts w:ascii="Times New Roman" w:hAnsi="Times New Roman"/>
          <w:b/>
          <w:sz w:val="32"/>
          <w:szCs w:val="32"/>
        </w:rPr>
        <w:t xml:space="preserve"> </w:t>
      </w:r>
      <w:r w:rsidR="00F55C2C">
        <w:rPr>
          <w:rFonts w:ascii="Times New Roman" w:hAnsi="Times New Roman"/>
          <w:b/>
          <w:sz w:val="32"/>
          <w:szCs w:val="32"/>
        </w:rPr>
        <w:t>CXFER LINE</w:t>
      </w:r>
      <w:r w:rsidRPr="004405DE">
        <w:rPr>
          <w:rFonts w:ascii="Times New Roman" w:hAnsi="Times New Roman"/>
          <w:b/>
          <w:sz w:val="32"/>
          <w:szCs w:val="32"/>
        </w:rPr>
        <w:t xml:space="preserve"> #2, 3, 4, 5 &amp; 6 for SHMS Magnets</w:t>
      </w:r>
      <w:r w:rsidRPr="004405DE">
        <w:rPr>
          <w:rFonts w:ascii="Times New Roman" w:hAnsi="Times New Roman"/>
          <w:b/>
          <w:sz w:val="32"/>
          <w:szCs w:val="32"/>
        </w:rPr>
        <w:br w:type="page"/>
      </w:r>
    </w:p>
    <w:p w:rsidR="00547166" w:rsidRDefault="00547166" w:rsidP="00547166">
      <w:pPr>
        <w:pStyle w:val="ListParagraph"/>
        <w:jc w:val="center"/>
        <w:outlineLvl w:val="0"/>
        <w:rPr>
          <w:b/>
          <w:sz w:val="32"/>
          <w:szCs w:val="32"/>
        </w:rPr>
      </w:pPr>
    </w:p>
    <w:p w:rsidR="00547166" w:rsidRDefault="008533F6" w:rsidP="00547166">
      <w:pPr>
        <w:pStyle w:val="ListParagraph"/>
        <w:jc w:val="center"/>
        <w:outlineLvl w:val="0"/>
        <w:rPr>
          <w:b/>
          <w:sz w:val="32"/>
          <w:szCs w:val="32"/>
        </w:rPr>
      </w:pPr>
      <w:r>
        <w:rPr>
          <w:b/>
          <w:noProof/>
          <w:sz w:val="32"/>
          <w:szCs w:val="32"/>
        </w:rPr>
        <w:drawing>
          <wp:inline distT="0" distB="0" distL="0" distR="0">
            <wp:extent cx="5943600" cy="5539740"/>
            <wp:effectExtent l="19050" t="0" r="0" b="0"/>
            <wp:docPr id="5" name="Picture 1" descr="C:\Documents and Settings\brindza\Local Settings\Temp\CCR_F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indza\Local Settings\Temp\CCR_Fig_3.jpg"/>
                    <pic:cNvPicPr>
                      <a:picLocks noChangeAspect="1" noChangeArrowheads="1"/>
                    </pic:cNvPicPr>
                  </pic:nvPicPr>
                  <pic:blipFill>
                    <a:blip r:embed="rId12" cstate="print"/>
                    <a:srcRect/>
                    <a:stretch>
                      <a:fillRect/>
                    </a:stretch>
                  </pic:blipFill>
                  <pic:spPr bwMode="auto">
                    <a:xfrm>
                      <a:off x="0" y="0"/>
                      <a:ext cx="5943600" cy="5539740"/>
                    </a:xfrm>
                    <a:prstGeom prst="rect">
                      <a:avLst/>
                    </a:prstGeom>
                    <a:noFill/>
                    <a:ln w="9525">
                      <a:noFill/>
                      <a:miter lim="800000"/>
                      <a:headEnd/>
                      <a:tailEnd/>
                    </a:ln>
                  </pic:spPr>
                </pic:pic>
              </a:graphicData>
            </a:graphic>
          </wp:inline>
        </w:drawing>
      </w:r>
    </w:p>
    <w:p w:rsidR="00547166" w:rsidRPr="00C80B94" w:rsidRDefault="004363C0" w:rsidP="00547166">
      <w:pPr>
        <w:pStyle w:val="ListParagraph"/>
        <w:jc w:val="center"/>
        <w:outlineLvl w:val="0"/>
        <w:rPr>
          <w:b/>
          <w:sz w:val="32"/>
          <w:szCs w:val="32"/>
        </w:rPr>
      </w:pPr>
      <w:bookmarkStart w:id="66" w:name="_Toc277168098"/>
      <w:r w:rsidRPr="00C80B94">
        <w:rPr>
          <w:b/>
          <w:sz w:val="32"/>
          <w:szCs w:val="32"/>
        </w:rPr>
        <w:t>Figure</w:t>
      </w:r>
      <w:r>
        <w:rPr>
          <w:b/>
          <w:sz w:val="32"/>
          <w:szCs w:val="32"/>
        </w:rPr>
        <w:t xml:space="preserve"> 4</w:t>
      </w:r>
      <w:r w:rsidRPr="00C80B94">
        <w:rPr>
          <w:b/>
          <w:sz w:val="32"/>
          <w:szCs w:val="32"/>
        </w:rPr>
        <w:t xml:space="preserve">.  </w:t>
      </w:r>
      <w:r>
        <w:rPr>
          <w:b/>
          <w:sz w:val="32"/>
          <w:szCs w:val="32"/>
        </w:rPr>
        <w:t xml:space="preserve">Typical SHMS Magnet Installation of </w:t>
      </w:r>
      <w:r w:rsidR="00F55C2C">
        <w:rPr>
          <w:b/>
          <w:sz w:val="32"/>
          <w:szCs w:val="32"/>
        </w:rPr>
        <w:t>CXFER LINE</w:t>
      </w:r>
      <w:bookmarkEnd w:id="66"/>
    </w:p>
    <w:p w:rsidR="00547166" w:rsidRPr="000E4220" w:rsidRDefault="004C5B7C" w:rsidP="00547166">
      <w:pPr>
        <w:jc w:val="center"/>
        <w:rPr>
          <w:rFonts w:ascii="Times New Roman" w:hAnsi="Times New Roman"/>
          <w:b/>
          <w:sz w:val="32"/>
          <w:szCs w:val="32"/>
        </w:rPr>
      </w:pPr>
      <w:r>
        <w:rPr>
          <w:rFonts w:ascii="Times New Roman" w:hAnsi="Times New Roman"/>
          <w:b/>
          <w:sz w:val="32"/>
          <w:szCs w:val="32"/>
        </w:rPr>
        <w:t>Assembly</w:t>
      </w:r>
      <w:r w:rsidR="004363C0">
        <w:rPr>
          <w:rFonts w:ascii="Times New Roman" w:hAnsi="Times New Roman"/>
          <w:b/>
          <w:sz w:val="32"/>
          <w:szCs w:val="32"/>
        </w:rPr>
        <w:t xml:space="preserve"> # 2, 3, 4, 5 </w:t>
      </w:r>
      <w:r w:rsidR="004363C0" w:rsidRPr="000E4220">
        <w:rPr>
          <w:rFonts w:ascii="Times New Roman" w:hAnsi="Times New Roman"/>
          <w:b/>
          <w:sz w:val="32"/>
          <w:szCs w:val="32"/>
        </w:rPr>
        <w:t>&amp;6</w:t>
      </w:r>
      <w:r w:rsidR="004363C0" w:rsidRPr="000E4220">
        <w:rPr>
          <w:rFonts w:ascii="Times New Roman" w:hAnsi="Times New Roman"/>
          <w:b/>
          <w:sz w:val="32"/>
          <w:szCs w:val="32"/>
        </w:rPr>
        <w:br w:type="page"/>
      </w:r>
    </w:p>
    <w:p w:rsidR="00547166" w:rsidRDefault="00547166" w:rsidP="00547166">
      <w:pPr>
        <w:pStyle w:val="ListParagraph"/>
        <w:tabs>
          <w:tab w:val="left" w:pos="1440"/>
          <w:tab w:val="left" w:pos="3060"/>
        </w:tabs>
        <w:ind w:left="0"/>
        <w:rPr>
          <w:b/>
          <w:szCs w:val="24"/>
        </w:rPr>
      </w:pPr>
    </w:p>
    <w:p w:rsidR="00547166" w:rsidRDefault="00547166" w:rsidP="00547166">
      <w:pPr>
        <w:pStyle w:val="ListParagraph"/>
        <w:jc w:val="center"/>
        <w:outlineLvl w:val="0"/>
        <w:rPr>
          <w:b/>
          <w:sz w:val="32"/>
          <w:szCs w:val="32"/>
        </w:rPr>
      </w:pPr>
    </w:p>
    <w:p w:rsidR="00547166" w:rsidRDefault="008533F6" w:rsidP="00547166">
      <w:pPr>
        <w:pStyle w:val="ListParagraph"/>
        <w:jc w:val="center"/>
        <w:outlineLvl w:val="0"/>
        <w:rPr>
          <w:b/>
          <w:sz w:val="32"/>
          <w:szCs w:val="32"/>
        </w:rPr>
      </w:pPr>
      <w:r>
        <w:rPr>
          <w:b/>
          <w:noProof/>
          <w:sz w:val="32"/>
          <w:szCs w:val="32"/>
        </w:rPr>
        <w:drawing>
          <wp:inline distT="0" distB="0" distL="0" distR="0">
            <wp:extent cx="4572000" cy="3657600"/>
            <wp:effectExtent l="0" t="457200" r="0" b="4381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6087" t="9825" r="17050" b="13062"/>
                    <a:stretch>
                      <a:fillRect/>
                    </a:stretch>
                  </pic:blipFill>
                  <pic:spPr bwMode="auto">
                    <a:xfrm rot="-5400000">
                      <a:off x="0" y="0"/>
                      <a:ext cx="4572000" cy="3657600"/>
                    </a:xfrm>
                    <a:prstGeom prst="rect">
                      <a:avLst/>
                    </a:prstGeom>
                    <a:noFill/>
                    <a:ln w="9525">
                      <a:noFill/>
                      <a:miter lim="800000"/>
                      <a:headEnd/>
                      <a:tailEnd/>
                    </a:ln>
                  </pic:spPr>
                </pic:pic>
              </a:graphicData>
            </a:graphic>
          </wp:inline>
        </w:drawing>
      </w:r>
    </w:p>
    <w:p w:rsidR="00547166" w:rsidRDefault="004363C0" w:rsidP="00547166">
      <w:pPr>
        <w:pStyle w:val="ListParagraph"/>
        <w:jc w:val="center"/>
        <w:outlineLvl w:val="0"/>
        <w:rPr>
          <w:b/>
          <w:sz w:val="32"/>
          <w:szCs w:val="32"/>
        </w:rPr>
      </w:pPr>
      <w:bookmarkStart w:id="67" w:name="_Toc277168099"/>
      <w:r w:rsidRPr="0070085C">
        <w:rPr>
          <w:b/>
          <w:sz w:val="32"/>
          <w:szCs w:val="32"/>
        </w:rPr>
        <w:t>Figure</w:t>
      </w:r>
      <w:r>
        <w:rPr>
          <w:b/>
          <w:sz w:val="32"/>
          <w:szCs w:val="32"/>
        </w:rPr>
        <w:t xml:space="preserve"> 5</w:t>
      </w:r>
      <w:r w:rsidRPr="0070085C">
        <w:rPr>
          <w:b/>
          <w:sz w:val="32"/>
          <w:szCs w:val="32"/>
        </w:rPr>
        <w:t xml:space="preserve">.  </w:t>
      </w:r>
      <w:r w:rsidR="00F55C2C">
        <w:rPr>
          <w:b/>
          <w:sz w:val="32"/>
          <w:szCs w:val="32"/>
        </w:rPr>
        <w:t>CXFER LINE</w:t>
      </w:r>
      <w:r>
        <w:rPr>
          <w:b/>
          <w:sz w:val="32"/>
          <w:szCs w:val="32"/>
        </w:rPr>
        <w:t xml:space="preserve"> #1 Assembly as used on Hall D Solenoid</w:t>
      </w:r>
      <w:bookmarkEnd w:id="67"/>
      <w:r>
        <w:rPr>
          <w:b/>
          <w:sz w:val="32"/>
          <w:szCs w:val="32"/>
        </w:rPr>
        <w:t xml:space="preserve"> </w:t>
      </w:r>
    </w:p>
    <w:p w:rsidR="00547166" w:rsidRDefault="004363C0" w:rsidP="00547166">
      <w:pPr>
        <w:pStyle w:val="ListParagraph"/>
        <w:jc w:val="center"/>
        <w:outlineLvl w:val="0"/>
        <w:rPr>
          <w:b/>
          <w:sz w:val="32"/>
          <w:szCs w:val="32"/>
        </w:rPr>
      </w:pPr>
      <w:r>
        <w:rPr>
          <w:b/>
          <w:sz w:val="32"/>
          <w:szCs w:val="32"/>
        </w:rPr>
        <w:t xml:space="preserve">  </w:t>
      </w:r>
      <w:bookmarkStart w:id="68" w:name="_Toc277168100"/>
      <w:r>
        <w:rPr>
          <w:b/>
          <w:sz w:val="32"/>
          <w:szCs w:val="32"/>
        </w:rPr>
        <w:t>Single coil test configuration shown</w:t>
      </w:r>
      <w:bookmarkEnd w:id="68"/>
    </w:p>
    <w:p w:rsidR="00547166" w:rsidRDefault="00547166" w:rsidP="00547166">
      <w:pPr>
        <w:pStyle w:val="ListParagraph"/>
        <w:jc w:val="center"/>
        <w:outlineLvl w:val="0"/>
        <w:rPr>
          <w:b/>
          <w:sz w:val="32"/>
          <w:szCs w:val="32"/>
        </w:rPr>
      </w:pPr>
    </w:p>
    <w:p w:rsidR="00547166" w:rsidRDefault="004363C0">
      <w:pPr>
        <w:spacing w:after="0" w:line="240" w:lineRule="auto"/>
        <w:rPr>
          <w:rFonts w:ascii="Times New Roman" w:hAnsi="Times New Roman"/>
          <w:b/>
          <w:sz w:val="32"/>
          <w:szCs w:val="32"/>
        </w:rPr>
      </w:pPr>
      <w:r>
        <w:rPr>
          <w:b/>
          <w:sz w:val="32"/>
          <w:szCs w:val="32"/>
        </w:rPr>
        <w:br w:type="page"/>
      </w:r>
    </w:p>
    <w:p w:rsidR="00547166" w:rsidRDefault="00547166" w:rsidP="00547166">
      <w:pPr>
        <w:pStyle w:val="ListParagraph"/>
        <w:tabs>
          <w:tab w:val="left" w:pos="1440"/>
          <w:tab w:val="left" w:pos="3060"/>
        </w:tabs>
        <w:jc w:val="center"/>
        <w:rPr>
          <w:b/>
          <w:sz w:val="32"/>
          <w:szCs w:val="32"/>
        </w:rPr>
      </w:pPr>
    </w:p>
    <w:p w:rsidR="00547166" w:rsidRDefault="00547166" w:rsidP="00547166">
      <w:pPr>
        <w:pStyle w:val="ListParagraph"/>
        <w:tabs>
          <w:tab w:val="left" w:pos="1440"/>
          <w:tab w:val="left" w:pos="3060"/>
        </w:tabs>
        <w:jc w:val="center"/>
        <w:rPr>
          <w:b/>
          <w:sz w:val="32"/>
          <w:szCs w:val="32"/>
        </w:rPr>
      </w:pPr>
    </w:p>
    <w:p w:rsidR="00547166" w:rsidRDefault="008533F6" w:rsidP="00547166">
      <w:pPr>
        <w:pStyle w:val="ListParagraph"/>
        <w:tabs>
          <w:tab w:val="left" w:pos="1440"/>
          <w:tab w:val="left" w:pos="3060"/>
        </w:tabs>
        <w:jc w:val="center"/>
        <w:outlineLvl w:val="0"/>
        <w:rPr>
          <w:b/>
          <w:sz w:val="32"/>
          <w:szCs w:val="32"/>
        </w:rPr>
      </w:pPr>
      <w:r>
        <w:rPr>
          <w:b/>
          <w:noProof/>
          <w:sz w:val="32"/>
          <w:szCs w:val="32"/>
        </w:rPr>
        <w:drawing>
          <wp:inline distT="0" distB="0" distL="0" distR="0">
            <wp:extent cx="4901565" cy="3072765"/>
            <wp:effectExtent l="0" t="914400" r="0" b="88963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092" t="14767" r="13583" b="18565"/>
                    <a:stretch>
                      <a:fillRect/>
                    </a:stretch>
                  </pic:blipFill>
                  <pic:spPr bwMode="auto">
                    <a:xfrm rot="-5400000">
                      <a:off x="0" y="0"/>
                      <a:ext cx="4901565" cy="3072765"/>
                    </a:xfrm>
                    <a:prstGeom prst="rect">
                      <a:avLst/>
                    </a:prstGeom>
                    <a:noFill/>
                    <a:ln w="9525">
                      <a:noFill/>
                      <a:miter lim="800000"/>
                      <a:headEnd/>
                      <a:tailEnd/>
                    </a:ln>
                  </pic:spPr>
                </pic:pic>
              </a:graphicData>
            </a:graphic>
          </wp:inline>
        </w:drawing>
      </w:r>
    </w:p>
    <w:p w:rsidR="00547166" w:rsidRDefault="004363C0" w:rsidP="00547166">
      <w:pPr>
        <w:pStyle w:val="ListParagraph"/>
        <w:tabs>
          <w:tab w:val="left" w:pos="1440"/>
          <w:tab w:val="left" w:pos="3060"/>
        </w:tabs>
        <w:jc w:val="center"/>
        <w:outlineLvl w:val="0"/>
        <w:rPr>
          <w:b/>
          <w:sz w:val="32"/>
          <w:szCs w:val="32"/>
        </w:rPr>
      </w:pPr>
      <w:bookmarkStart w:id="69" w:name="_Toc277168101"/>
      <w:r w:rsidRPr="0070085C">
        <w:rPr>
          <w:b/>
          <w:sz w:val="32"/>
          <w:szCs w:val="32"/>
        </w:rPr>
        <w:t>Figure</w:t>
      </w:r>
      <w:r>
        <w:rPr>
          <w:b/>
          <w:sz w:val="32"/>
          <w:szCs w:val="32"/>
        </w:rPr>
        <w:t xml:space="preserve"> 6</w:t>
      </w:r>
      <w:r w:rsidRPr="0070085C">
        <w:rPr>
          <w:b/>
          <w:sz w:val="32"/>
          <w:szCs w:val="32"/>
        </w:rPr>
        <w:t xml:space="preserve">.  </w:t>
      </w:r>
      <w:r>
        <w:rPr>
          <w:b/>
          <w:sz w:val="32"/>
          <w:szCs w:val="32"/>
        </w:rPr>
        <w:t xml:space="preserve">Bottom View of </w:t>
      </w:r>
      <w:r w:rsidR="00F55C2C">
        <w:rPr>
          <w:b/>
          <w:sz w:val="32"/>
          <w:szCs w:val="32"/>
        </w:rPr>
        <w:t>CXFER LINE</w:t>
      </w:r>
      <w:r>
        <w:rPr>
          <w:b/>
          <w:sz w:val="32"/>
          <w:szCs w:val="32"/>
        </w:rPr>
        <w:t xml:space="preserve"> #1 Assembly for Hall D Solenoid</w:t>
      </w:r>
      <w:bookmarkEnd w:id="69"/>
    </w:p>
    <w:p w:rsidR="00547166" w:rsidRDefault="004363C0">
      <w:pPr>
        <w:spacing w:after="0" w:line="240" w:lineRule="auto"/>
        <w:rPr>
          <w:rFonts w:ascii="Times New Roman" w:hAnsi="Times New Roman"/>
          <w:b/>
          <w:sz w:val="32"/>
          <w:szCs w:val="32"/>
        </w:rPr>
      </w:pPr>
      <w:r>
        <w:rPr>
          <w:b/>
          <w:sz w:val="32"/>
          <w:szCs w:val="32"/>
        </w:rPr>
        <w:br w:type="page"/>
      </w:r>
    </w:p>
    <w:p w:rsidR="00547166" w:rsidRDefault="00547166" w:rsidP="00547166">
      <w:pPr>
        <w:pStyle w:val="ListParagraph"/>
        <w:tabs>
          <w:tab w:val="left" w:pos="1440"/>
          <w:tab w:val="left" w:pos="3060"/>
        </w:tabs>
        <w:jc w:val="center"/>
        <w:rPr>
          <w:b/>
          <w:sz w:val="32"/>
          <w:szCs w:val="32"/>
        </w:rPr>
      </w:pPr>
    </w:p>
    <w:p w:rsidR="00547166" w:rsidRDefault="00547166" w:rsidP="00547166">
      <w:pPr>
        <w:pStyle w:val="ListParagraph"/>
        <w:tabs>
          <w:tab w:val="left" w:pos="1440"/>
          <w:tab w:val="left" w:pos="3060"/>
        </w:tabs>
        <w:rPr>
          <w:b/>
          <w:sz w:val="32"/>
          <w:szCs w:val="32"/>
        </w:rPr>
      </w:pPr>
    </w:p>
    <w:p w:rsidR="00547166" w:rsidRDefault="008533F6" w:rsidP="00547166">
      <w:pPr>
        <w:pStyle w:val="ListParagraph"/>
        <w:tabs>
          <w:tab w:val="left" w:pos="1440"/>
          <w:tab w:val="left" w:pos="3060"/>
        </w:tabs>
        <w:jc w:val="center"/>
        <w:outlineLvl w:val="0"/>
        <w:rPr>
          <w:b/>
          <w:sz w:val="32"/>
          <w:szCs w:val="32"/>
        </w:rPr>
      </w:pPr>
      <w:r>
        <w:rPr>
          <w:b/>
          <w:noProof/>
          <w:sz w:val="32"/>
          <w:szCs w:val="32"/>
        </w:rPr>
        <w:drawing>
          <wp:inline distT="0" distB="0" distL="0" distR="0">
            <wp:extent cx="5103495" cy="3189605"/>
            <wp:effectExtent l="0" t="952500" r="0" b="9442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640" t="10127" r="12601" b="20676"/>
                    <a:stretch>
                      <a:fillRect/>
                    </a:stretch>
                  </pic:blipFill>
                  <pic:spPr bwMode="auto">
                    <a:xfrm rot="-5400000">
                      <a:off x="0" y="0"/>
                      <a:ext cx="5103495" cy="3189605"/>
                    </a:xfrm>
                    <a:prstGeom prst="rect">
                      <a:avLst/>
                    </a:prstGeom>
                    <a:noFill/>
                    <a:ln w="9525">
                      <a:noFill/>
                      <a:miter lim="800000"/>
                      <a:headEnd/>
                      <a:tailEnd/>
                    </a:ln>
                  </pic:spPr>
                </pic:pic>
              </a:graphicData>
            </a:graphic>
          </wp:inline>
        </w:drawing>
      </w:r>
    </w:p>
    <w:p w:rsidR="00547166" w:rsidRDefault="004363C0" w:rsidP="00547166">
      <w:pPr>
        <w:pStyle w:val="ListParagraph"/>
        <w:tabs>
          <w:tab w:val="left" w:pos="1440"/>
          <w:tab w:val="left" w:pos="3060"/>
        </w:tabs>
        <w:jc w:val="center"/>
        <w:outlineLvl w:val="0"/>
        <w:rPr>
          <w:b/>
          <w:sz w:val="32"/>
          <w:szCs w:val="32"/>
        </w:rPr>
      </w:pPr>
      <w:bookmarkStart w:id="70" w:name="_Toc277168102"/>
      <w:r w:rsidRPr="0070085C">
        <w:rPr>
          <w:b/>
          <w:sz w:val="32"/>
          <w:szCs w:val="32"/>
        </w:rPr>
        <w:t>Figure</w:t>
      </w:r>
      <w:r>
        <w:rPr>
          <w:b/>
          <w:sz w:val="32"/>
          <w:szCs w:val="32"/>
        </w:rPr>
        <w:t xml:space="preserve"> 7.  Cut away view </w:t>
      </w:r>
      <w:r w:rsidR="00F55C2C">
        <w:rPr>
          <w:b/>
          <w:sz w:val="32"/>
          <w:szCs w:val="32"/>
        </w:rPr>
        <w:t>CXFER LINE</w:t>
      </w:r>
      <w:r>
        <w:rPr>
          <w:b/>
          <w:sz w:val="32"/>
          <w:szCs w:val="32"/>
        </w:rPr>
        <w:t xml:space="preserve"> #1 Assembly for Hall D Solenoid.</w:t>
      </w:r>
      <w:bookmarkEnd w:id="70"/>
    </w:p>
    <w:p w:rsidR="00547166" w:rsidRPr="00F41A3F" w:rsidRDefault="004363C0" w:rsidP="00547166">
      <w:pPr>
        <w:pStyle w:val="ListParagraph"/>
        <w:tabs>
          <w:tab w:val="left" w:pos="1440"/>
          <w:tab w:val="left" w:pos="3060"/>
        </w:tabs>
        <w:rPr>
          <w:b/>
          <w:szCs w:val="24"/>
        </w:rPr>
      </w:pPr>
      <w:r>
        <w:rPr>
          <w:b/>
          <w:sz w:val="32"/>
          <w:szCs w:val="32"/>
        </w:rPr>
        <w:br w:type="page"/>
      </w:r>
      <w:r w:rsidRPr="00F41A3F">
        <w:rPr>
          <w:b/>
          <w:szCs w:val="24"/>
        </w:rPr>
        <w:lastRenderedPageBreak/>
        <w:t xml:space="preserve"> </w:t>
      </w:r>
    </w:p>
    <w:p w:rsidR="00547166" w:rsidRDefault="00547166" w:rsidP="00547166">
      <w:pPr>
        <w:pStyle w:val="ListParagraph"/>
        <w:jc w:val="center"/>
        <w:outlineLvl w:val="0"/>
        <w:rPr>
          <w:b/>
          <w:szCs w:val="24"/>
        </w:rPr>
      </w:pPr>
    </w:p>
    <w:p w:rsidR="00547166" w:rsidRPr="00A82608" w:rsidRDefault="004363C0" w:rsidP="00547166">
      <w:pPr>
        <w:pStyle w:val="ListParagraph"/>
        <w:jc w:val="center"/>
        <w:outlineLvl w:val="0"/>
        <w:rPr>
          <w:b/>
          <w:sz w:val="32"/>
          <w:szCs w:val="32"/>
        </w:rPr>
      </w:pPr>
      <w:bookmarkStart w:id="71" w:name="_Toc277168103"/>
      <w:r w:rsidRPr="00A82608">
        <w:rPr>
          <w:b/>
          <w:sz w:val="32"/>
          <w:szCs w:val="32"/>
        </w:rPr>
        <w:t>Supporting Documents</w:t>
      </w:r>
      <w:bookmarkEnd w:id="71"/>
    </w:p>
    <w:p w:rsidR="00547166" w:rsidRPr="00A82608" w:rsidRDefault="00547166" w:rsidP="00547166">
      <w:pPr>
        <w:pStyle w:val="ListParagraph"/>
        <w:jc w:val="center"/>
        <w:outlineLvl w:val="0"/>
        <w:rPr>
          <w:b/>
          <w:szCs w:val="24"/>
        </w:rPr>
      </w:pP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 xml:space="preserve">SHMS </w:t>
      </w:r>
      <w:r w:rsidR="00F55C2C">
        <w:rPr>
          <w:rFonts w:ascii="Times New Roman" w:hAnsi="Times New Roman"/>
          <w:sz w:val="24"/>
          <w:szCs w:val="24"/>
        </w:rPr>
        <w:t>CXFER LINE</w:t>
      </w:r>
      <w:r w:rsidRPr="00A82608">
        <w:rPr>
          <w:rFonts w:ascii="Times New Roman" w:hAnsi="Times New Roman"/>
          <w:sz w:val="24"/>
          <w:szCs w:val="24"/>
        </w:rPr>
        <w:t xml:space="preserve"> Assembly Pressure safety analysis</w:t>
      </w: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SHMS Magnet Pressure safety Analysis and Relief valve sizing</w:t>
      </w: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 xml:space="preserve">ES&amp;H Manual Chapter 3410 </w:t>
      </w:r>
      <w:r w:rsidRPr="00A82608">
        <w:rPr>
          <w:rFonts w:ascii="Times New Roman" w:hAnsi="Times New Roman"/>
          <w:i/>
          <w:sz w:val="24"/>
          <w:szCs w:val="24"/>
        </w:rPr>
        <w:t>ESH&amp;Q Aspects of Material Acquisitions</w:t>
      </w: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 xml:space="preserve">ES&amp;H Manual Chapter 3420 </w:t>
      </w:r>
      <w:r w:rsidRPr="00A82608">
        <w:rPr>
          <w:rFonts w:ascii="Times New Roman" w:hAnsi="Times New Roman"/>
          <w:i/>
          <w:sz w:val="24"/>
          <w:szCs w:val="24"/>
        </w:rPr>
        <w:t>ESH&amp;Q Aspects of Procured Services &amp; Construction</w:t>
      </w: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Jefferson Lab Safety and Heath Requirements</w:t>
      </w: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Jefferson Lab 3520 Facilities Guide Specifications</w:t>
      </w:r>
    </w:p>
    <w:p w:rsidR="00547166" w:rsidRPr="00A82608" w:rsidRDefault="00F55C2C" w:rsidP="00547166">
      <w:pPr>
        <w:numPr>
          <w:ilvl w:val="0"/>
          <w:numId w:val="37"/>
        </w:numPr>
        <w:rPr>
          <w:rFonts w:ascii="Times New Roman" w:hAnsi="Times New Roman"/>
          <w:sz w:val="24"/>
          <w:szCs w:val="24"/>
        </w:rPr>
      </w:pPr>
      <w:r>
        <w:rPr>
          <w:rFonts w:ascii="Times New Roman" w:hAnsi="Times New Roman"/>
          <w:sz w:val="24"/>
          <w:szCs w:val="24"/>
        </w:rPr>
        <w:t>CXFER LINE</w:t>
      </w:r>
      <w:r w:rsidR="004363C0" w:rsidRPr="00A82608">
        <w:rPr>
          <w:rFonts w:ascii="Times New Roman" w:hAnsi="Times New Roman"/>
          <w:sz w:val="24"/>
          <w:szCs w:val="24"/>
        </w:rPr>
        <w:t xml:space="preserve"> Assembly </w:t>
      </w:r>
      <w:r>
        <w:rPr>
          <w:rFonts w:ascii="Times New Roman" w:hAnsi="Times New Roman"/>
          <w:sz w:val="24"/>
          <w:szCs w:val="24"/>
        </w:rPr>
        <w:t>CXFER LINE</w:t>
      </w:r>
      <w:r w:rsidR="004363C0" w:rsidRPr="00A82608">
        <w:rPr>
          <w:rFonts w:ascii="Times New Roman" w:hAnsi="Times New Roman"/>
          <w:sz w:val="24"/>
          <w:szCs w:val="24"/>
        </w:rPr>
        <w:t xml:space="preserve"> Assembly 3D CAD Model File (Step file and Ideas Archive file</w:t>
      </w: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Jefferson Lab Quality Assurance Plan JLAB-QAP-01</w:t>
      </w: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Jefferson Lab Graded Approach Procedure</w:t>
      </w:r>
    </w:p>
    <w:p w:rsidR="00547166" w:rsidRPr="00A82608" w:rsidRDefault="004363C0" w:rsidP="00547166">
      <w:pPr>
        <w:numPr>
          <w:ilvl w:val="0"/>
          <w:numId w:val="37"/>
        </w:numPr>
        <w:rPr>
          <w:rFonts w:ascii="Times New Roman" w:hAnsi="Times New Roman"/>
          <w:sz w:val="24"/>
          <w:szCs w:val="24"/>
        </w:rPr>
      </w:pPr>
      <w:r w:rsidRPr="00A82608">
        <w:rPr>
          <w:rFonts w:ascii="Times New Roman" w:hAnsi="Times New Roman"/>
          <w:sz w:val="24"/>
          <w:szCs w:val="24"/>
        </w:rPr>
        <w:t>Jefferson Lab Pressure Systems Requirements</w:t>
      </w:r>
    </w:p>
    <w:sectPr w:rsidR="00547166" w:rsidRPr="00A82608" w:rsidSect="00547166">
      <w:headerReference w:type="default" r:id="rId16"/>
      <w:footerReference w:type="default" r:id="rId17"/>
      <w:pgSz w:w="12240" w:h="15840"/>
      <w:pgMar w:top="1440" w:right="1440" w:bottom="1440" w:left="1440" w:header="360" w:footer="55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088" w:rsidRDefault="00555088" w:rsidP="00547166">
      <w:pPr>
        <w:spacing w:after="0" w:line="240" w:lineRule="auto"/>
      </w:pPr>
      <w:r>
        <w:separator/>
      </w:r>
    </w:p>
  </w:endnote>
  <w:endnote w:type="continuationSeparator" w:id="0">
    <w:p w:rsidR="00555088" w:rsidRDefault="00555088" w:rsidP="005471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088" w:rsidRPr="00B445B2" w:rsidRDefault="00685FD6">
    <w:pPr>
      <w:pStyle w:val="Footer"/>
      <w:jc w:val="right"/>
      <w:rPr>
        <w:rFonts w:ascii="Times New Roman" w:hAnsi="Times New Roman"/>
        <w:color w:val="A6A6A6"/>
      </w:rPr>
    </w:pPr>
    <w:r w:rsidRPr="00A0646E">
      <w:rPr>
        <w:rFonts w:ascii="Times New Roman" w:hAnsi="Times New Roman"/>
        <w:b/>
        <w:color w:val="808080"/>
      </w:rPr>
      <w:fldChar w:fldCharType="begin"/>
    </w:r>
    <w:r w:rsidR="00555088" w:rsidRPr="00A0646E">
      <w:rPr>
        <w:rFonts w:ascii="Times New Roman" w:hAnsi="Times New Roman"/>
        <w:b/>
        <w:color w:val="808080"/>
      </w:rPr>
      <w:instrText xml:space="preserve"> PAGE </w:instrText>
    </w:r>
    <w:r w:rsidRPr="00A0646E">
      <w:rPr>
        <w:rFonts w:ascii="Times New Roman" w:hAnsi="Times New Roman"/>
        <w:b/>
        <w:color w:val="808080"/>
      </w:rPr>
      <w:fldChar w:fldCharType="separate"/>
    </w:r>
    <w:r w:rsidR="004500DE">
      <w:rPr>
        <w:rFonts w:ascii="Times New Roman" w:hAnsi="Times New Roman"/>
        <w:b/>
        <w:noProof/>
        <w:color w:val="808080"/>
      </w:rPr>
      <w:t>1</w:t>
    </w:r>
    <w:r w:rsidRPr="00A0646E">
      <w:rPr>
        <w:rFonts w:ascii="Times New Roman" w:hAnsi="Times New Roman"/>
        <w:b/>
        <w:color w:val="808080"/>
      </w:rPr>
      <w:fldChar w:fldCharType="end"/>
    </w:r>
    <w:r w:rsidR="00555088" w:rsidRPr="00A0646E">
      <w:rPr>
        <w:rFonts w:ascii="Times New Roman" w:hAnsi="Times New Roman"/>
        <w:color w:val="808080"/>
      </w:rPr>
      <w:t xml:space="preserve"> of Page </w:t>
    </w:r>
    <w:r w:rsidRPr="00A0646E">
      <w:rPr>
        <w:rFonts w:ascii="Times New Roman" w:hAnsi="Times New Roman"/>
        <w:b/>
        <w:color w:val="808080"/>
      </w:rPr>
      <w:fldChar w:fldCharType="begin"/>
    </w:r>
    <w:r w:rsidR="00555088" w:rsidRPr="00A0646E">
      <w:rPr>
        <w:rFonts w:ascii="Times New Roman" w:hAnsi="Times New Roman"/>
        <w:b/>
        <w:color w:val="808080"/>
      </w:rPr>
      <w:instrText xml:space="preserve"> NUMPAGES  </w:instrText>
    </w:r>
    <w:r w:rsidRPr="00A0646E">
      <w:rPr>
        <w:rFonts w:ascii="Times New Roman" w:hAnsi="Times New Roman"/>
        <w:b/>
        <w:color w:val="808080"/>
      </w:rPr>
      <w:fldChar w:fldCharType="separate"/>
    </w:r>
    <w:r w:rsidR="004500DE">
      <w:rPr>
        <w:rFonts w:ascii="Times New Roman" w:hAnsi="Times New Roman"/>
        <w:b/>
        <w:noProof/>
        <w:color w:val="808080"/>
      </w:rPr>
      <w:t>32</w:t>
    </w:r>
    <w:r w:rsidRPr="00A0646E">
      <w:rPr>
        <w:rFonts w:ascii="Times New Roman" w:hAnsi="Times New Roman"/>
        <w:b/>
        <w:color w:val="808080"/>
      </w:rPr>
      <w:fldChar w:fldCharType="end"/>
    </w:r>
  </w:p>
  <w:p w:rsidR="00555088" w:rsidRDefault="005550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088" w:rsidRDefault="00555088" w:rsidP="00547166">
      <w:pPr>
        <w:spacing w:after="0" w:line="240" w:lineRule="auto"/>
      </w:pPr>
      <w:r>
        <w:separator/>
      </w:r>
    </w:p>
  </w:footnote>
  <w:footnote w:type="continuationSeparator" w:id="0">
    <w:p w:rsidR="00555088" w:rsidRDefault="00555088" w:rsidP="005471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088" w:rsidRDefault="00555088" w:rsidP="00547166">
    <w:pPr>
      <w:pStyle w:val="Header"/>
      <w:jc w:val="right"/>
      <w:rPr>
        <w:rFonts w:ascii="Times New Roman" w:hAnsi="Times New Roman"/>
        <w:color w:val="808080"/>
      </w:rPr>
    </w:pPr>
    <w:r>
      <w:rPr>
        <w:rFonts w:ascii="Times New Roman" w:hAnsi="Times New Roman"/>
        <w:color w:val="808080"/>
      </w:rPr>
      <w:t>JEFFERSON LAB</w:t>
    </w:r>
  </w:p>
  <w:p w:rsidR="00555088" w:rsidRPr="00A0646E" w:rsidRDefault="00555088" w:rsidP="00547166">
    <w:pPr>
      <w:pStyle w:val="Header"/>
      <w:jc w:val="right"/>
      <w:rPr>
        <w:rFonts w:ascii="Times New Roman" w:hAnsi="Times New Roman"/>
        <w:color w:val="808080"/>
      </w:rPr>
    </w:pPr>
    <w:r w:rsidRPr="00A0646E">
      <w:rPr>
        <w:rFonts w:ascii="Times New Roman" w:hAnsi="Times New Roman"/>
        <w:color w:val="808080"/>
      </w:rPr>
      <w:t xml:space="preserve">SHMS </w:t>
    </w:r>
    <w:r>
      <w:rPr>
        <w:rFonts w:ascii="Times New Roman" w:hAnsi="Times New Roman"/>
        <w:color w:val="808080"/>
      </w:rPr>
      <w:t>Cryogenic Control Reservoir Technical S</w:t>
    </w:r>
    <w:r w:rsidRPr="00A0646E">
      <w:rPr>
        <w:rFonts w:ascii="Times New Roman" w:hAnsi="Times New Roman"/>
        <w:color w:val="808080"/>
      </w:rPr>
      <w:t>pecification</w:t>
    </w:r>
  </w:p>
  <w:p w:rsidR="00555088" w:rsidRPr="00A0646E" w:rsidRDefault="00555088" w:rsidP="00547166">
    <w:pPr>
      <w:pStyle w:val="Header"/>
      <w:jc w:val="right"/>
      <w:rPr>
        <w:rFonts w:ascii="Times New Roman" w:hAnsi="Times New Roman"/>
        <w:color w:val="808080"/>
      </w:rPr>
    </w:pPr>
    <w:r>
      <w:rPr>
        <w:rFonts w:ascii="Times New Roman" w:hAnsi="Times New Roman"/>
        <w:color w:val="808080"/>
      </w:rPr>
      <w:t xml:space="preserve">4 May </w:t>
    </w:r>
    <w:r w:rsidRPr="00A0646E">
      <w:rPr>
        <w:rFonts w:ascii="Times New Roman" w:hAnsi="Times New Roman"/>
        <w:color w:val="808080"/>
      </w:rPr>
      <w:t>200</w:t>
    </w:r>
    <w:r>
      <w:rPr>
        <w:rFonts w:ascii="Times New Roman" w:hAnsi="Times New Roman"/>
        <w:color w:val="808080"/>
      </w:rPr>
      <w:t>9</w:t>
    </w:r>
  </w:p>
  <w:p w:rsidR="00555088" w:rsidRDefault="005550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5FC0"/>
    <w:multiLevelType w:val="hybridMultilevel"/>
    <w:tmpl w:val="4DBC95EC"/>
    <w:lvl w:ilvl="0" w:tplc="A45875E4">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nsid w:val="071B44A3"/>
    <w:multiLevelType w:val="multilevel"/>
    <w:tmpl w:val="8A34918A"/>
    <w:lvl w:ilvl="0">
      <w:start w:val="8"/>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B8A5D3B"/>
    <w:multiLevelType w:val="multilevel"/>
    <w:tmpl w:val="B5ECB93C"/>
    <w:lvl w:ilvl="0">
      <w:start w:val="10"/>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D1517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9B5036"/>
    <w:multiLevelType w:val="hybridMultilevel"/>
    <w:tmpl w:val="DEB429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2881669"/>
    <w:multiLevelType w:val="hybridMultilevel"/>
    <w:tmpl w:val="E182DA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14925273"/>
    <w:multiLevelType w:val="hybridMultilevel"/>
    <w:tmpl w:val="BCD00E6A"/>
    <w:lvl w:ilvl="0" w:tplc="0409001B">
      <w:start w:val="1"/>
      <w:numFmt w:val="lowerRoman"/>
      <w:lvlText w:val="%1."/>
      <w:lvlJc w:val="right"/>
      <w:pPr>
        <w:ind w:left="720" w:hanging="360"/>
      </w:pPr>
      <w:rPr>
        <w:rFonts w:cs="Times New Roman"/>
      </w:rPr>
    </w:lvl>
    <w:lvl w:ilvl="1" w:tplc="0409000F">
      <w:start w:val="1"/>
      <w:numFmt w:val="decimal"/>
      <w:lvlText w:val="%2."/>
      <w:lvlJc w:val="left"/>
      <w:pPr>
        <w:ind w:left="162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53829DC"/>
    <w:multiLevelType w:val="multilevel"/>
    <w:tmpl w:val="83DC37C4"/>
    <w:lvl w:ilvl="0">
      <w:start w:val="9"/>
      <w:numFmt w:val="decimal"/>
      <w:lvlText w:val="%1.0"/>
      <w:lvlJc w:val="left"/>
      <w:pPr>
        <w:ind w:left="360" w:hanging="360"/>
      </w:pPr>
      <w:rPr>
        <w:rFonts w:cs="Times New Roman" w:hint="default"/>
      </w:rPr>
    </w:lvl>
    <w:lvl w:ilvl="1">
      <w:start w:val="1"/>
      <w:numFmt w:val="decimal"/>
      <w:lvlText w:val="%1.%2"/>
      <w:lvlJc w:val="left"/>
      <w:pPr>
        <w:ind w:left="810" w:hanging="360"/>
      </w:pPr>
      <w:rPr>
        <w:rFonts w:cs="Times New Roman" w:hint="default"/>
      </w:rPr>
    </w:lvl>
    <w:lvl w:ilvl="2">
      <w:start w:val="1"/>
      <w:numFmt w:val="decimal"/>
      <w:lvlText w:val="%1.%2.%3"/>
      <w:lvlJc w:val="left"/>
      <w:pPr>
        <w:ind w:left="2250" w:hanging="720"/>
      </w:pPr>
      <w:rPr>
        <w:rFonts w:cs="Times New Roman" w:hint="default"/>
        <w:color w:val="auto"/>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
    <w:nsid w:val="17E72326"/>
    <w:multiLevelType w:val="multilevel"/>
    <w:tmpl w:val="409026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FCA47F2"/>
    <w:multiLevelType w:val="hybridMultilevel"/>
    <w:tmpl w:val="62AA820A"/>
    <w:lvl w:ilvl="0" w:tplc="D8EEB8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2A5012"/>
    <w:multiLevelType w:val="hybridMultilevel"/>
    <w:tmpl w:val="14AC6D5A"/>
    <w:lvl w:ilvl="0" w:tplc="04090001">
      <w:start w:val="1"/>
      <w:numFmt w:val="bullet"/>
      <w:lvlText w:val=""/>
      <w:lvlJc w:val="left"/>
      <w:pPr>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A9846F8"/>
    <w:multiLevelType w:val="multilevel"/>
    <w:tmpl w:val="DC16B6B4"/>
    <w:lvl w:ilvl="0">
      <w:start w:val="6"/>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3150"/>
        </w:tabs>
        <w:ind w:left="315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E314F36"/>
    <w:multiLevelType w:val="multilevel"/>
    <w:tmpl w:val="8D600130"/>
    <w:lvl w:ilvl="0">
      <w:start w:val="1"/>
      <w:numFmt w:val="decimal"/>
      <w:lvlText w:val="%1.0"/>
      <w:lvlJc w:val="left"/>
      <w:pPr>
        <w:ind w:left="720" w:hanging="720"/>
      </w:pPr>
      <w:rPr>
        <w:rFonts w:cs="Times New Roman" w:hint="default"/>
        <w:b/>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sz w:val="24"/>
        <w:szCs w:val="24"/>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3">
    <w:nsid w:val="337A1097"/>
    <w:multiLevelType w:val="multilevel"/>
    <w:tmpl w:val="C4F228D0"/>
    <w:lvl w:ilvl="0">
      <w:start w:val="3"/>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4">
    <w:nsid w:val="38AD7BC6"/>
    <w:multiLevelType w:val="hybridMultilevel"/>
    <w:tmpl w:val="392CDD18"/>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5">
    <w:nsid w:val="3A03409D"/>
    <w:multiLevelType w:val="multilevel"/>
    <w:tmpl w:val="B5ECB93C"/>
    <w:lvl w:ilvl="0">
      <w:start w:val="10"/>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nsid w:val="3B031435"/>
    <w:multiLevelType w:val="multilevel"/>
    <w:tmpl w:val="B4BC1392"/>
    <w:lvl w:ilvl="0">
      <w:start w:val="7"/>
      <w:numFmt w:val="decimal"/>
      <w:lvlText w:val="%1"/>
      <w:lvlJc w:val="left"/>
      <w:pPr>
        <w:ind w:left="360" w:hanging="360"/>
      </w:pPr>
      <w:rPr>
        <w:rFonts w:hint="default"/>
        <w:u w:val="single"/>
      </w:rPr>
    </w:lvl>
    <w:lvl w:ilvl="1">
      <w:start w:val="6"/>
      <w:numFmt w:val="decimal"/>
      <w:lvlText w:val="%1.%2"/>
      <w:lvlJc w:val="left"/>
      <w:pPr>
        <w:ind w:left="1260" w:hanging="360"/>
      </w:pPr>
      <w:rPr>
        <w:rFonts w:hint="default"/>
        <w:b w:val="0"/>
        <w:u w:val="none"/>
      </w:rPr>
    </w:lvl>
    <w:lvl w:ilvl="2">
      <w:start w:val="1"/>
      <w:numFmt w:val="decimal"/>
      <w:lvlText w:val="%1.%2.%3"/>
      <w:lvlJc w:val="left"/>
      <w:pPr>
        <w:ind w:left="3000" w:hanging="720"/>
      </w:pPr>
      <w:rPr>
        <w:rFonts w:hint="default"/>
        <w:u w:val="single"/>
      </w:rPr>
    </w:lvl>
    <w:lvl w:ilvl="3">
      <w:start w:val="1"/>
      <w:numFmt w:val="decimal"/>
      <w:lvlText w:val="%1.%2.%3.%4"/>
      <w:lvlJc w:val="left"/>
      <w:pPr>
        <w:ind w:left="4140" w:hanging="720"/>
      </w:pPr>
      <w:rPr>
        <w:rFonts w:hint="default"/>
        <w:u w:val="single"/>
      </w:rPr>
    </w:lvl>
    <w:lvl w:ilvl="4">
      <w:start w:val="1"/>
      <w:numFmt w:val="decimal"/>
      <w:lvlText w:val="%1.%2.%3.%4.%5"/>
      <w:lvlJc w:val="left"/>
      <w:pPr>
        <w:ind w:left="5640" w:hanging="1080"/>
      </w:pPr>
      <w:rPr>
        <w:rFonts w:hint="default"/>
        <w:u w:val="single"/>
      </w:rPr>
    </w:lvl>
    <w:lvl w:ilvl="5">
      <w:start w:val="1"/>
      <w:numFmt w:val="decimal"/>
      <w:lvlText w:val="%1.%2.%3.%4.%5.%6"/>
      <w:lvlJc w:val="left"/>
      <w:pPr>
        <w:ind w:left="6780" w:hanging="1080"/>
      </w:pPr>
      <w:rPr>
        <w:rFonts w:hint="default"/>
        <w:u w:val="single"/>
      </w:rPr>
    </w:lvl>
    <w:lvl w:ilvl="6">
      <w:start w:val="1"/>
      <w:numFmt w:val="decimal"/>
      <w:lvlText w:val="%1.%2.%3.%4.%5.%6.%7"/>
      <w:lvlJc w:val="left"/>
      <w:pPr>
        <w:ind w:left="8280" w:hanging="1440"/>
      </w:pPr>
      <w:rPr>
        <w:rFonts w:hint="default"/>
        <w:u w:val="single"/>
      </w:rPr>
    </w:lvl>
    <w:lvl w:ilvl="7">
      <w:start w:val="1"/>
      <w:numFmt w:val="decimal"/>
      <w:lvlText w:val="%1.%2.%3.%4.%5.%6.%7.%8"/>
      <w:lvlJc w:val="left"/>
      <w:pPr>
        <w:ind w:left="9420" w:hanging="1440"/>
      </w:pPr>
      <w:rPr>
        <w:rFonts w:hint="default"/>
        <w:u w:val="single"/>
      </w:rPr>
    </w:lvl>
    <w:lvl w:ilvl="8">
      <w:start w:val="1"/>
      <w:numFmt w:val="decimal"/>
      <w:lvlText w:val="%1.%2.%3.%4.%5.%6.%7.%8.%9"/>
      <w:lvlJc w:val="left"/>
      <w:pPr>
        <w:ind w:left="10560" w:hanging="1440"/>
      </w:pPr>
      <w:rPr>
        <w:rFonts w:hint="default"/>
        <w:u w:val="single"/>
      </w:rPr>
    </w:lvl>
  </w:abstractNum>
  <w:abstractNum w:abstractNumId="17">
    <w:nsid w:val="3CB41320"/>
    <w:multiLevelType w:val="multilevel"/>
    <w:tmpl w:val="F122299E"/>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D1811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EE76E28"/>
    <w:multiLevelType w:val="multilevel"/>
    <w:tmpl w:val="84D44970"/>
    <w:lvl w:ilvl="0">
      <w:start w:val="8"/>
      <w:numFmt w:val="decimal"/>
      <w:lvlText w:val="%1"/>
      <w:lvlJc w:val="left"/>
      <w:pPr>
        <w:ind w:left="480" w:hanging="480"/>
      </w:pPr>
      <w:rPr>
        <w:rFonts w:cs="Times New Roman" w:hint="default"/>
      </w:rPr>
    </w:lvl>
    <w:lvl w:ilvl="1">
      <w:numFmt w:val="decimal"/>
      <w:lvlText w:val="%1.%2"/>
      <w:lvlJc w:val="left"/>
      <w:pPr>
        <w:ind w:left="1110" w:hanging="480"/>
      </w:pPr>
      <w:rPr>
        <w:rFonts w:cs="Times New Roman" w:hint="default"/>
      </w:rPr>
    </w:lvl>
    <w:lvl w:ilvl="2">
      <w:start w:val="1"/>
      <w:numFmt w:val="decimal"/>
      <w:lvlText w:val="%1.%2.%3"/>
      <w:lvlJc w:val="left"/>
      <w:pPr>
        <w:ind w:left="1980" w:hanging="720"/>
      </w:pPr>
      <w:rPr>
        <w:rFonts w:cs="Times New Roman" w:hint="default"/>
      </w:rPr>
    </w:lvl>
    <w:lvl w:ilvl="3">
      <w:start w:val="1"/>
      <w:numFmt w:val="decimal"/>
      <w:lvlText w:val="%1.%2.%3.%4"/>
      <w:lvlJc w:val="left"/>
      <w:pPr>
        <w:ind w:left="2610" w:hanging="720"/>
      </w:pPr>
      <w:rPr>
        <w:rFonts w:cs="Times New Roman" w:hint="default"/>
      </w:rPr>
    </w:lvl>
    <w:lvl w:ilvl="4">
      <w:start w:val="1"/>
      <w:numFmt w:val="decimal"/>
      <w:lvlText w:val="%1.%2.%3.%4.%5"/>
      <w:lvlJc w:val="left"/>
      <w:pPr>
        <w:ind w:left="3600" w:hanging="1080"/>
      </w:pPr>
      <w:rPr>
        <w:rFonts w:cs="Times New Roman" w:hint="default"/>
      </w:rPr>
    </w:lvl>
    <w:lvl w:ilvl="5">
      <w:start w:val="1"/>
      <w:numFmt w:val="decimal"/>
      <w:lvlText w:val="%1.%2.%3.%4.%5.%6"/>
      <w:lvlJc w:val="left"/>
      <w:pPr>
        <w:ind w:left="4230" w:hanging="1080"/>
      </w:pPr>
      <w:rPr>
        <w:rFonts w:cs="Times New Roman" w:hint="default"/>
      </w:rPr>
    </w:lvl>
    <w:lvl w:ilvl="6">
      <w:start w:val="1"/>
      <w:numFmt w:val="decimal"/>
      <w:lvlText w:val="%1.%2.%3.%4.%5.%6.%7"/>
      <w:lvlJc w:val="left"/>
      <w:pPr>
        <w:ind w:left="5220" w:hanging="1440"/>
      </w:pPr>
      <w:rPr>
        <w:rFonts w:cs="Times New Roman" w:hint="default"/>
      </w:rPr>
    </w:lvl>
    <w:lvl w:ilvl="7">
      <w:start w:val="1"/>
      <w:numFmt w:val="decimal"/>
      <w:lvlText w:val="%1.%2.%3.%4.%5.%6.%7.%8"/>
      <w:lvlJc w:val="left"/>
      <w:pPr>
        <w:ind w:left="5850" w:hanging="1440"/>
      </w:pPr>
      <w:rPr>
        <w:rFonts w:cs="Times New Roman" w:hint="default"/>
      </w:rPr>
    </w:lvl>
    <w:lvl w:ilvl="8">
      <w:start w:val="1"/>
      <w:numFmt w:val="decimal"/>
      <w:lvlText w:val="%1.%2.%3.%4.%5.%6.%7.%8.%9"/>
      <w:lvlJc w:val="left"/>
      <w:pPr>
        <w:ind w:left="6840" w:hanging="1800"/>
      </w:pPr>
      <w:rPr>
        <w:rFonts w:cs="Times New Roman" w:hint="default"/>
      </w:rPr>
    </w:lvl>
  </w:abstractNum>
  <w:abstractNum w:abstractNumId="20">
    <w:nsid w:val="42B26C9E"/>
    <w:multiLevelType w:val="hybridMultilevel"/>
    <w:tmpl w:val="609CBC70"/>
    <w:lvl w:ilvl="0" w:tplc="A45875E4">
      <w:start w:val="1"/>
      <w:numFmt w:val="decimal"/>
      <w:lvlText w:val="%1)"/>
      <w:lvlJc w:val="left"/>
      <w:pPr>
        <w:ind w:left="2925"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1">
    <w:nsid w:val="435711E9"/>
    <w:multiLevelType w:val="hybridMultilevel"/>
    <w:tmpl w:val="9EA252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6F61325"/>
    <w:multiLevelType w:val="hybridMultilevel"/>
    <w:tmpl w:val="A400254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nsid w:val="48052496"/>
    <w:multiLevelType w:val="multilevel"/>
    <w:tmpl w:val="A40CD994"/>
    <w:lvl w:ilvl="0">
      <w:start w:val="13"/>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BC21BC7"/>
    <w:multiLevelType w:val="hybridMultilevel"/>
    <w:tmpl w:val="B910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711F6E"/>
    <w:multiLevelType w:val="hybridMultilevel"/>
    <w:tmpl w:val="CB22624C"/>
    <w:lvl w:ilvl="0" w:tplc="0409000F">
      <w:start w:val="1"/>
      <w:numFmt w:val="decimal"/>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51E63351"/>
    <w:multiLevelType w:val="hybridMultilevel"/>
    <w:tmpl w:val="4D80A50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532A3401"/>
    <w:multiLevelType w:val="multilevel"/>
    <w:tmpl w:val="770A339E"/>
    <w:lvl w:ilvl="0">
      <w:start w:val="1"/>
      <w:numFmt w:val="decimal"/>
      <w:lvlText w:val="%1.0"/>
      <w:lvlJc w:val="left"/>
      <w:pPr>
        <w:ind w:left="720" w:hanging="720"/>
      </w:pPr>
      <w:rPr>
        <w:rFonts w:cs="Times New Roman" w:hint="default"/>
        <w:b/>
      </w:rPr>
    </w:lvl>
    <w:lvl w:ilvl="1">
      <w:start w:val="4"/>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8">
    <w:nsid w:val="53D83E4C"/>
    <w:multiLevelType w:val="hybridMultilevel"/>
    <w:tmpl w:val="4552F0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C22576D"/>
    <w:multiLevelType w:val="multilevel"/>
    <w:tmpl w:val="700A92F0"/>
    <w:lvl w:ilvl="0">
      <w:start w:val="8"/>
      <w:numFmt w:val="decimal"/>
      <w:lvlText w:val="%1.0"/>
      <w:lvlJc w:val="left"/>
      <w:pPr>
        <w:tabs>
          <w:tab w:val="num" w:pos="720"/>
        </w:tabs>
        <w:ind w:left="720" w:hanging="720"/>
      </w:pPr>
      <w:rPr>
        <w:rFonts w:cs="Times New Roman" w:hint="default"/>
        <w:b/>
      </w:rPr>
    </w:lvl>
    <w:lvl w:ilvl="1">
      <w:start w:val="1"/>
      <w:numFmt w:val="decimal"/>
      <w:lvlText w:val="%1.%2"/>
      <w:lvlJc w:val="left"/>
      <w:pPr>
        <w:tabs>
          <w:tab w:val="num" w:pos="1440"/>
        </w:tabs>
        <w:ind w:left="1440" w:hanging="720"/>
      </w:pPr>
      <w:rPr>
        <w:rFonts w:cs="Times New Roman" w:hint="default"/>
        <w:b/>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0">
    <w:nsid w:val="5D8B77AD"/>
    <w:multiLevelType w:val="multilevel"/>
    <w:tmpl w:val="D5F24476"/>
    <w:lvl w:ilvl="0">
      <w:start w:val="9"/>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2C4569A"/>
    <w:multiLevelType w:val="hybridMultilevel"/>
    <w:tmpl w:val="234EDF2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648A4E1F"/>
    <w:multiLevelType w:val="multilevel"/>
    <w:tmpl w:val="6DD4DEDA"/>
    <w:lvl w:ilvl="0">
      <w:start w:val="8"/>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64A0221F"/>
    <w:multiLevelType w:val="hybridMultilevel"/>
    <w:tmpl w:val="4CB6529E"/>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4">
    <w:nsid w:val="66022BE7"/>
    <w:multiLevelType w:val="hybridMultilevel"/>
    <w:tmpl w:val="CB7844BC"/>
    <w:lvl w:ilvl="0" w:tplc="A948DE04">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5">
    <w:nsid w:val="66D304DA"/>
    <w:multiLevelType w:val="multilevel"/>
    <w:tmpl w:val="71D0DA74"/>
    <w:lvl w:ilvl="0">
      <w:start w:val="8"/>
      <w:numFmt w:val="decimal"/>
      <w:lvlText w:val="%1"/>
      <w:lvlJc w:val="left"/>
      <w:pPr>
        <w:ind w:left="360" w:hanging="360"/>
      </w:pPr>
      <w:rPr>
        <w:rFonts w:cs="Times New Roman" w:hint="default"/>
      </w:rPr>
    </w:lvl>
    <w:lvl w:ilvl="1">
      <w:start w:val="1"/>
      <w:numFmt w:val="decimal"/>
      <w:lvlText w:val="%1.%2"/>
      <w:lvlJc w:val="left"/>
      <w:pPr>
        <w:ind w:left="1170" w:hanging="360"/>
      </w:pPr>
      <w:rPr>
        <w:rFonts w:cs="Times New Roman" w:hint="default"/>
        <w:b/>
      </w:rPr>
    </w:lvl>
    <w:lvl w:ilvl="2">
      <w:start w:val="1"/>
      <w:numFmt w:val="decimal"/>
      <w:lvlText w:val="%3."/>
      <w:lvlJc w:val="left"/>
      <w:pPr>
        <w:ind w:left="2160" w:hanging="720"/>
      </w:pPr>
      <w:rPr>
        <w:rFonts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1080"/>
      </w:pPr>
      <w:rPr>
        <w:rFonts w:cs="Times New Roman" w:hint="default"/>
      </w:rPr>
    </w:lvl>
    <w:lvl w:ilvl="5">
      <w:start w:val="1"/>
      <w:numFmt w:val="decimal"/>
      <w:lvlText w:val="%1.%2.%3.%4.%5.%6"/>
      <w:lvlJc w:val="left"/>
      <w:pPr>
        <w:ind w:left="4230" w:hanging="1080"/>
      </w:pPr>
      <w:rPr>
        <w:rFonts w:cs="Times New Roman" w:hint="default"/>
      </w:rPr>
    </w:lvl>
    <w:lvl w:ilvl="6">
      <w:start w:val="1"/>
      <w:numFmt w:val="decimal"/>
      <w:lvlText w:val="%1.%2.%3.%4.%5.%6.%7"/>
      <w:lvlJc w:val="left"/>
      <w:pPr>
        <w:ind w:left="5220" w:hanging="1440"/>
      </w:pPr>
      <w:rPr>
        <w:rFonts w:cs="Times New Roman" w:hint="default"/>
      </w:rPr>
    </w:lvl>
    <w:lvl w:ilvl="7">
      <w:start w:val="1"/>
      <w:numFmt w:val="decimal"/>
      <w:lvlText w:val="%1.%2.%3.%4.%5.%6.%7.%8"/>
      <w:lvlJc w:val="left"/>
      <w:pPr>
        <w:ind w:left="5850" w:hanging="1440"/>
      </w:pPr>
      <w:rPr>
        <w:rFonts w:cs="Times New Roman" w:hint="default"/>
      </w:rPr>
    </w:lvl>
    <w:lvl w:ilvl="8">
      <w:start w:val="1"/>
      <w:numFmt w:val="decimal"/>
      <w:lvlText w:val="%1.%2.%3.%4.%5.%6.%7.%8.%9"/>
      <w:lvlJc w:val="left"/>
      <w:pPr>
        <w:ind w:left="6840" w:hanging="1800"/>
      </w:pPr>
      <w:rPr>
        <w:rFonts w:cs="Times New Roman" w:hint="default"/>
      </w:rPr>
    </w:lvl>
  </w:abstractNum>
  <w:abstractNum w:abstractNumId="36">
    <w:nsid w:val="67EA5253"/>
    <w:multiLevelType w:val="hybridMultilevel"/>
    <w:tmpl w:val="DFC896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nsid w:val="74FB14C9"/>
    <w:multiLevelType w:val="hybridMultilevel"/>
    <w:tmpl w:val="2B56C6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nsid w:val="7A7109D3"/>
    <w:multiLevelType w:val="hybridMultilevel"/>
    <w:tmpl w:val="37D40B1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nsid w:val="7C88433F"/>
    <w:multiLevelType w:val="hybridMultilevel"/>
    <w:tmpl w:val="06624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912514"/>
    <w:multiLevelType w:val="hybridMultilevel"/>
    <w:tmpl w:val="4D3A41E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7CB447B7"/>
    <w:multiLevelType w:val="multilevel"/>
    <w:tmpl w:val="986CFA4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810"/>
        </w:tabs>
        <w:ind w:left="81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7E025D2B"/>
    <w:multiLevelType w:val="hybridMultilevel"/>
    <w:tmpl w:val="1466F12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nsid w:val="7EDD3603"/>
    <w:multiLevelType w:val="multilevel"/>
    <w:tmpl w:val="C01A503E"/>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2"/>
  </w:num>
  <w:num w:numId="2">
    <w:abstractNumId w:val="31"/>
  </w:num>
  <w:num w:numId="3">
    <w:abstractNumId w:val="26"/>
  </w:num>
  <w:num w:numId="4">
    <w:abstractNumId w:val="37"/>
  </w:num>
  <w:num w:numId="5">
    <w:abstractNumId w:val="22"/>
  </w:num>
  <w:num w:numId="6">
    <w:abstractNumId w:val="4"/>
  </w:num>
  <w:num w:numId="7">
    <w:abstractNumId w:val="21"/>
  </w:num>
  <w:num w:numId="8">
    <w:abstractNumId w:val="36"/>
  </w:num>
  <w:num w:numId="9">
    <w:abstractNumId w:val="13"/>
  </w:num>
  <w:num w:numId="10">
    <w:abstractNumId w:val="34"/>
  </w:num>
  <w:num w:numId="11">
    <w:abstractNumId w:val="41"/>
  </w:num>
  <w:num w:numId="12">
    <w:abstractNumId w:val="11"/>
  </w:num>
  <w:num w:numId="13">
    <w:abstractNumId w:val="29"/>
  </w:num>
  <w:num w:numId="14">
    <w:abstractNumId w:val="25"/>
  </w:num>
  <w:num w:numId="15">
    <w:abstractNumId w:val="42"/>
  </w:num>
  <w:num w:numId="16">
    <w:abstractNumId w:val="33"/>
  </w:num>
  <w:num w:numId="17">
    <w:abstractNumId w:val="38"/>
  </w:num>
  <w:num w:numId="18">
    <w:abstractNumId w:val="0"/>
  </w:num>
  <w:num w:numId="19">
    <w:abstractNumId w:val="20"/>
  </w:num>
  <w:num w:numId="20">
    <w:abstractNumId w:val="14"/>
  </w:num>
  <w:num w:numId="21">
    <w:abstractNumId w:val="15"/>
  </w:num>
  <w:num w:numId="22">
    <w:abstractNumId w:val="2"/>
  </w:num>
  <w:num w:numId="23">
    <w:abstractNumId w:val="6"/>
  </w:num>
  <w:num w:numId="24">
    <w:abstractNumId w:val="19"/>
  </w:num>
  <w:num w:numId="25">
    <w:abstractNumId w:val="7"/>
  </w:num>
  <w:num w:numId="26">
    <w:abstractNumId w:val="35"/>
  </w:num>
  <w:num w:numId="27">
    <w:abstractNumId w:val="28"/>
  </w:num>
  <w:num w:numId="28">
    <w:abstractNumId w:val="40"/>
  </w:num>
  <w:num w:numId="29">
    <w:abstractNumId w:val="43"/>
  </w:num>
  <w:num w:numId="30">
    <w:abstractNumId w:val="32"/>
  </w:num>
  <w:num w:numId="31">
    <w:abstractNumId w:val="30"/>
  </w:num>
  <w:num w:numId="32">
    <w:abstractNumId w:val="23"/>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
  </w:num>
  <w:num w:numId="36">
    <w:abstractNumId w:val="9"/>
  </w:num>
  <w:num w:numId="37">
    <w:abstractNumId w:val="39"/>
  </w:num>
  <w:num w:numId="38">
    <w:abstractNumId w:val="8"/>
  </w:num>
  <w:num w:numId="39">
    <w:abstractNumId w:val="17"/>
  </w:num>
  <w:num w:numId="40">
    <w:abstractNumId w:val="16"/>
  </w:num>
  <w:num w:numId="41">
    <w:abstractNumId w:val="27"/>
  </w:num>
  <w:num w:numId="42">
    <w:abstractNumId w:val="18"/>
  </w:num>
  <w:num w:numId="43">
    <w:abstractNumId w:val="3"/>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rsids>
    <w:rsidRoot w:val="00D6382D"/>
    <w:rsid w:val="0001133F"/>
    <w:rsid w:val="000411FA"/>
    <w:rsid w:val="000649C9"/>
    <w:rsid w:val="000A67B0"/>
    <w:rsid w:val="000C0782"/>
    <w:rsid w:val="000D4285"/>
    <w:rsid w:val="000D60C3"/>
    <w:rsid w:val="000D6514"/>
    <w:rsid w:val="000F23A4"/>
    <w:rsid w:val="00125658"/>
    <w:rsid w:val="00181D3E"/>
    <w:rsid w:val="001A3D89"/>
    <w:rsid w:val="001B0255"/>
    <w:rsid w:val="001B36B7"/>
    <w:rsid w:val="0020083D"/>
    <w:rsid w:val="002367BE"/>
    <w:rsid w:val="00284D11"/>
    <w:rsid w:val="002C2C30"/>
    <w:rsid w:val="00302CD8"/>
    <w:rsid w:val="00347236"/>
    <w:rsid w:val="00364D37"/>
    <w:rsid w:val="003B11F8"/>
    <w:rsid w:val="003E3941"/>
    <w:rsid w:val="003E6175"/>
    <w:rsid w:val="00415E56"/>
    <w:rsid w:val="004353EE"/>
    <w:rsid w:val="004363C0"/>
    <w:rsid w:val="004500DE"/>
    <w:rsid w:val="004561B1"/>
    <w:rsid w:val="0047090F"/>
    <w:rsid w:val="00486EBF"/>
    <w:rsid w:val="00490E80"/>
    <w:rsid w:val="004B1E35"/>
    <w:rsid w:val="004B1E8F"/>
    <w:rsid w:val="004C5B7C"/>
    <w:rsid w:val="004F0481"/>
    <w:rsid w:val="005334D7"/>
    <w:rsid w:val="00547166"/>
    <w:rsid w:val="00555088"/>
    <w:rsid w:val="005719E4"/>
    <w:rsid w:val="005827AE"/>
    <w:rsid w:val="005853B4"/>
    <w:rsid w:val="005A0A44"/>
    <w:rsid w:val="005B14E0"/>
    <w:rsid w:val="005E1597"/>
    <w:rsid w:val="005E3F62"/>
    <w:rsid w:val="005E4314"/>
    <w:rsid w:val="005F46F4"/>
    <w:rsid w:val="006417A4"/>
    <w:rsid w:val="0064389F"/>
    <w:rsid w:val="006746CA"/>
    <w:rsid w:val="00685FD6"/>
    <w:rsid w:val="006D2100"/>
    <w:rsid w:val="006D3FD5"/>
    <w:rsid w:val="00714AC8"/>
    <w:rsid w:val="00723F06"/>
    <w:rsid w:val="00741417"/>
    <w:rsid w:val="0076664A"/>
    <w:rsid w:val="00781F13"/>
    <w:rsid w:val="00783EEF"/>
    <w:rsid w:val="0079409B"/>
    <w:rsid w:val="007950BF"/>
    <w:rsid w:val="0079555C"/>
    <w:rsid w:val="00796DF0"/>
    <w:rsid w:val="007A18A6"/>
    <w:rsid w:val="007B3C90"/>
    <w:rsid w:val="007C1AE8"/>
    <w:rsid w:val="007E487D"/>
    <w:rsid w:val="007F3C0C"/>
    <w:rsid w:val="00814B84"/>
    <w:rsid w:val="00821C8F"/>
    <w:rsid w:val="00832851"/>
    <w:rsid w:val="008533F6"/>
    <w:rsid w:val="00863495"/>
    <w:rsid w:val="00891052"/>
    <w:rsid w:val="008947A2"/>
    <w:rsid w:val="008C279D"/>
    <w:rsid w:val="008E6E3D"/>
    <w:rsid w:val="009230A6"/>
    <w:rsid w:val="00930B52"/>
    <w:rsid w:val="0098669E"/>
    <w:rsid w:val="009A0C6F"/>
    <w:rsid w:val="009A0DCA"/>
    <w:rsid w:val="009C6CF9"/>
    <w:rsid w:val="00A02DF7"/>
    <w:rsid w:val="00A07BA6"/>
    <w:rsid w:val="00A128E3"/>
    <w:rsid w:val="00A37818"/>
    <w:rsid w:val="00A50E53"/>
    <w:rsid w:val="00A50EB4"/>
    <w:rsid w:val="00A5243E"/>
    <w:rsid w:val="00A56182"/>
    <w:rsid w:val="00A716E5"/>
    <w:rsid w:val="00A75558"/>
    <w:rsid w:val="00A92A2D"/>
    <w:rsid w:val="00A9579D"/>
    <w:rsid w:val="00AA29C3"/>
    <w:rsid w:val="00AD51A8"/>
    <w:rsid w:val="00AF5A99"/>
    <w:rsid w:val="00B00123"/>
    <w:rsid w:val="00B304B4"/>
    <w:rsid w:val="00B631E7"/>
    <w:rsid w:val="00B7427D"/>
    <w:rsid w:val="00B83639"/>
    <w:rsid w:val="00BC06DE"/>
    <w:rsid w:val="00BD3DA4"/>
    <w:rsid w:val="00BD75DE"/>
    <w:rsid w:val="00C06FD6"/>
    <w:rsid w:val="00C46300"/>
    <w:rsid w:val="00C54046"/>
    <w:rsid w:val="00C61A7A"/>
    <w:rsid w:val="00C80EE9"/>
    <w:rsid w:val="00C84EF9"/>
    <w:rsid w:val="00C86D51"/>
    <w:rsid w:val="00CB21A5"/>
    <w:rsid w:val="00D07FE1"/>
    <w:rsid w:val="00D20D66"/>
    <w:rsid w:val="00D263D0"/>
    <w:rsid w:val="00D33C2C"/>
    <w:rsid w:val="00D40B9F"/>
    <w:rsid w:val="00D543C5"/>
    <w:rsid w:val="00D6382D"/>
    <w:rsid w:val="00D910F6"/>
    <w:rsid w:val="00D9602B"/>
    <w:rsid w:val="00DA4057"/>
    <w:rsid w:val="00DD03C3"/>
    <w:rsid w:val="00E05094"/>
    <w:rsid w:val="00E070CC"/>
    <w:rsid w:val="00E31E1B"/>
    <w:rsid w:val="00E559B5"/>
    <w:rsid w:val="00E76522"/>
    <w:rsid w:val="00E873AA"/>
    <w:rsid w:val="00EB2982"/>
    <w:rsid w:val="00F30F38"/>
    <w:rsid w:val="00F4675D"/>
    <w:rsid w:val="00F55C2C"/>
    <w:rsid w:val="00F61006"/>
    <w:rsid w:val="00F650D7"/>
    <w:rsid w:val="00F732BE"/>
    <w:rsid w:val="00F736D9"/>
    <w:rsid w:val="00FE062C"/>
    <w:rsid w:val="00FF22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012"/>
    <w:pPr>
      <w:spacing w:after="200" w:line="276" w:lineRule="auto"/>
    </w:pPr>
    <w:rPr>
      <w:sz w:val="22"/>
      <w:szCs w:val="22"/>
    </w:rPr>
  </w:style>
  <w:style w:type="paragraph" w:styleId="Heading1">
    <w:name w:val="heading 1"/>
    <w:basedOn w:val="Normal"/>
    <w:next w:val="Normal"/>
    <w:link w:val="Heading1Char"/>
    <w:uiPriority w:val="9"/>
    <w:qFormat/>
    <w:rsid w:val="00CF353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577B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DD42D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F3534"/>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B577B7"/>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DD42D3"/>
    <w:rPr>
      <w:rFonts w:ascii="Cambria" w:hAnsi="Cambria" w:cs="Times New Roman"/>
      <w:b/>
      <w:bCs/>
      <w:sz w:val="26"/>
      <w:szCs w:val="26"/>
    </w:rPr>
  </w:style>
  <w:style w:type="paragraph" w:styleId="ListParagraph">
    <w:name w:val="List Paragraph"/>
    <w:basedOn w:val="Normal"/>
    <w:uiPriority w:val="34"/>
    <w:qFormat/>
    <w:rsid w:val="00BF66BA"/>
    <w:pPr>
      <w:spacing w:after="0"/>
      <w:ind w:left="720"/>
      <w:contextualSpacing/>
    </w:pPr>
    <w:rPr>
      <w:rFonts w:ascii="Times New Roman" w:hAnsi="Times New Roman"/>
      <w:sz w:val="24"/>
    </w:rPr>
  </w:style>
  <w:style w:type="paragraph" w:styleId="Header">
    <w:name w:val="header"/>
    <w:basedOn w:val="Normal"/>
    <w:link w:val="HeaderChar"/>
    <w:uiPriority w:val="99"/>
    <w:unhideWhenUsed/>
    <w:rsid w:val="00763A1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63A12"/>
    <w:rPr>
      <w:rFonts w:cs="Times New Roman"/>
    </w:rPr>
  </w:style>
  <w:style w:type="paragraph" w:styleId="Footer">
    <w:name w:val="footer"/>
    <w:basedOn w:val="Normal"/>
    <w:link w:val="FooterChar"/>
    <w:uiPriority w:val="99"/>
    <w:unhideWhenUsed/>
    <w:rsid w:val="00763A1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63A12"/>
    <w:rPr>
      <w:rFonts w:cs="Times New Roman"/>
    </w:rPr>
  </w:style>
  <w:style w:type="paragraph" w:styleId="BalloonText">
    <w:name w:val="Balloon Text"/>
    <w:basedOn w:val="Normal"/>
    <w:link w:val="BalloonTextChar"/>
    <w:uiPriority w:val="99"/>
    <w:semiHidden/>
    <w:unhideWhenUsed/>
    <w:rsid w:val="00B4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45B2"/>
    <w:rPr>
      <w:rFonts w:ascii="Tahoma" w:hAnsi="Tahoma" w:cs="Tahoma"/>
      <w:sz w:val="16"/>
      <w:szCs w:val="16"/>
    </w:rPr>
  </w:style>
  <w:style w:type="table" w:styleId="TableGrid">
    <w:name w:val="Table Grid"/>
    <w:basedOn w:val="TableNormal"/>
    <w:uiPriority w:val="59"/>
    <w:rsid w:val="006A20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3E123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3E123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E123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E123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E123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List-Accent3">
    <w:name w:val="Light List Accent 3"/>
    <w:basedOn w:val="TableNormal"/>
    <w:uiPriority w:val="61"/>
    <w:rsid w:val="003E123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Caption">
    <w:name w:val="caption"/>
    <w:basedOn w:val="Normal"/>
    <w:next w:val="Normal"/>
    <w:uiPriority w:val="35"/>
    <w:semiHidden/>
    <w:unhideWhenUsed/>
    <w:qFormat/>
    <w:rsid w:val="00C35DC2"/>
    <w:pPr>
      <w:spacing w:line="240" w:lineRule="auto"/>
    </w:pPr>
    <w:rPr>
      <w:b/>
      <w:bCs/>
      <w:color w:val="4F81BD"/>
      <w:sz w:val="18"/>
      <w:szCs w:val="18"/>
    </w:rPr>
  </w:style>
  <w:style w:type="character" w:styleId="Hyperlink">
    <w:name w:val="Hyperlink"/>
    <w:basedOn w:val="DefaultParagraphFont"/>
    <w:uiPriority w:val="99"/>
    <w:unhideWhenUsed/>
    <w:rsid w:val="003E3D76"/>
    <w:rPr>
      <w:rFonts w:cs="Times New Roman"/>
      <w:color w:val="0000FF"/>
      <w:u w:val="single"/>
    </w:rPr>
  </w:style>
  <w:style w:type="paragraph" w:styleId="TOCHeading">
    <w:name w:val="TOC Heading"/>
    <w:basedOn w:val="Heading1"/>
    <w:next w:val="Normal"/>
    <w:uiPriority w:val="39"/>
    <w:semiHidden/>
    <w:unhideWhenUsed/>
    <w:qFormat/>
    <w:rsid w:val="00CF3534"/>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102A28"/>
    <w:pPr>
      <w:tabs>
        <w:tab w:val="left" w:pos="660"/>
        <w:tab w:val="right" w:leader="dot" w:pos="9350"/>
      </w:tabs>
    </w:pPr>
  </w:style>
  <w:style w:type="paragraph" w:styleId="TOC2">
    <w:name w:val="toc 2"/>
    <w:basedOn w:val="Normal"/>
    <w:next w:val="Normal"/>
    <w:autoRedefine/>
    <w:uiPriority w:val="39"/>
    <w:unhideWhenUsed/>
    <w:rsid w:val="00347236"/>
    <w:pPr>
      <w:tabs>
        <w:tab w:val="left" w:pos="880"/>
        <w:tab w:val="right" w:leader="dot" w:pos="9350"/>
      </w:tabs>
      <w:ind w:left="220"/>
    </w:pPr>
    <w:rPr>
      <w:rFonts w:ascii="Times New Roman" w:hAnsi="Times New Roman"/>
      <w:b/>
      <w:noProof/>
    </w:rPr>
  </w:style>
  <w:style w:type="paragraph" w:styleId="TOC3">
    <w:name w:val="toc 3"/>
    <w:basedOn w:val="Normal"/>
    <w:next w:val="Normal"/>
    <w:autoRedefine/>
    <w:uiPriority w:val="39"/>
    <w:unhideWhenUsed/>
    <w:rsid w:val="00DD42D3"/>
    <w:pPr>
      <w:ind w:left="440"/>
    </w:pPr>
  </w:style>
  <w:style w:type="paragraph" w:styleId="TOC4">
    <w:name w:val="toc 4"/>
    <w:basedOn w:val="Normal"/>
    <w:next w:val="Normal"/>
    <w:autoRedefine/>
    <w:uiPriority w:val="39"/>
    <w:unhideWhenUsed/>
    <w:rsid w:val="00202B35"/>
    <w:pPr>
      <w:spacing w:after="100"/>
      <w:ind w:left="660"/>
    </w:pPr>
  </w:style>
  <w:style w:type="paragraph" w:styleId="TOC5">
    <w:name w:val="toc 5"/>
    <w:basedOn w:val="Normal"/>
    <w:next w:val="Normal"/>
    <w:autoRedefine/>
    <w:uiPriority w:val="39"/>
    <w:unhideWhenUsed/>
    <w:rsid w:val="00202B35"/>
    <w:pPr>
      <w:spacing w:after="100"/>
      <w:ind w:left="880"/>
    </w:pPr>
  </w:style>
  <w:style w:type="paragraph" w:styleId="TOC6">
    <w:name w:val="toc 6"/>
    <w:basedOn w:val="Normal"/>
    <w:next w:val="Normal"/>
    <w:autoRedefine/>
    <w:uiPriority w:val="39"/>
    <w:unhideWhenUsed/>
    <w:rsid w:val="00202B35"/>
    <w:pPr>
      <w:spacing w:after="100"/>
      <w:ind w:left="1100"/>
    </w:pPr>
  </w:style>
  <w:style w:type="paragraph" w:styleId="TOC7">
    <w:name w:val="toc 7"/>
    <w:basedOn w:val="Normal"/>
    <w:next w:val="Normal"/>
    <w:autoRedefine/>
    <w:uiPriority w:val="39"/>
    <w:unhideWhenUsed/>
    <w:rsid w:val="00202B35"/>
    <w:pPr>
      <w:spacing w:after="100"/>
      <w:ind w:left="1320"/>
    </w:pPr>
  </w:style>
  <w:style w:type="paragraph" w:styleId="TOC8">
    <w:name w:val="toc 8"/>
    <w:basedOn w:val="Normal"/>
    <w:next w:val="Normal"/>
    <w:autoRedefine/>
    <w:uiPriority w:val="39"/>
    <w:unhideWhenUsed/>
    <w:rsid w:val="00202B35"/>
    <w:pPr>
      <w:spacing w:after="100"/>
      <w:ind w:left="1540"/>
    </w:pPr>
  </w:style>
  <w:style w:type="paragraph" w:styleId="TOC9">
    <w:name w:val="toc 9"/>
    <w:basedOn w:val="Normal"/>
    <w:next w:val="Normal"/>
    <w:autoRedefine/>
    <w:uiPriority w:val="39"/>
    <w:unhideWhenUsed/>
    <w:rsid w:val="00202B35"/>
    <w:pPr>
      <w:spacing w:after="100"/>
      <w:ind w:left="1760"/>
    </w:pPr>
  </w:style>
  <w:style w:type="character" w:customStyle="1" w:styleId="SC2338">
    <w:name w:val="SC2338"/>
    <w:uiPriority w:val="99"/>
    <w:rsid w:val="004A396D"/>
    <w:rPr>
      <w:color w:val="000000"/>
    </w:rPr>
  </w:style>
  <w:style w:type="paragraph" w:styleId="HTMLPreformatted">
    <w:name w:val="HTML Preformatted"/>
    <w:basedOn w:val="Normal"/>
    <w:link w:val="HTMLPreformattedChar"/>
    <w:uiPriority w:val="99"/>
    <w:unhideWhenUsed/>
    <w:rsid w:val="00590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5900C3"/>
    <w:rPr>
      <w:rFonts w:ascii="Courier New" w:hAnsi="Courier New" w:cs="Courier New"/>
      <w:color w:val="000000"/>
    </w:rPr>
  </w:style>
  <w:style w:type="character" w:styleId="CommentReference">
    <w:name w:val="annotation reference"/>
    <w:basedOn w:val="DefaultParagraphFont"/>
    <w:uiPriority w:val="99"/>
    <w:semiHidden/>
    <w:unhideWhenUsed/>
    <w:rsid w:val="004B4987"/>
    <w:rPr>
      <w:sz w:val="16"/>
      <w:szCs w:val="16"/>
    </w:rPr>
  </w:style>
  <w:style w:type="paragraph" w:styleId="CommentText">
    <w:name w:val="annotation text"/>
    <w:basedOn w:val="Normal"/>
    <w:link w:val="CommentTextChar"/>
    <w:uiPriority w:val="99"/>
    <w:semiHidden/>
    <w:unhideWhenUsed/>
    <w:rsid w:val="004B4987"/>
    <w:rPr>
      <w:sz w:val="20"/>
      <w:szCs w:val="20"/>
    </w:rPr>
  </w:style>
  <w:style w:type="character" w:customStyle="1" w:styleId="CommentTextChar">
    <w:name w:val="Comment Text Char"/>
    <w:basedOn w:val="DefaultParagraphFont"/>
    <w:link w:val="CommentText"/>
    <w:uiPriority w:val="99"/>
    <w:semiHidden/>
    <w:rsid w:val="004B4987"/>
  </w:style>
  <w:style w:type="paragraph" w:styleId="CommentSubject">
    <w:name w:val="annotation subject"/>
    <w:basedOn w:val="CommentText"/>
    <w:next w:val="CommentText"/>
    <w:link w:val="CommentSubjectChar"/>
    <w:uiPriority w:val="99"/>
    <w:semiHidden/>
    <w:unhideWhenUsed/>
    <w:rsid w:val="004B4987"/>
    <w:rPr>
      <w:b/>
      <w:bCs/>
    </w:rPr>
  </w:style>
  <w:style w:type="character" w:customStyle="1" w:styleId="CommentSubjectChar">
    <w:name w:val="Comment Subject Char"/>
    <w:basedOn w:val="CommentTextChar"/>
    <w:link w:val="CommentSubject"/>
    <w:uiPriority w:val="99"/>
    <w:semiHidden/>
    <w:rsid w:val="004B4987"/>
    <w:rPr>
      <w:b/>
      <w:bCs/>
    </w:rPr>
  </w:style>
</w:styles>
</file>

<file path=word/webSettings.xml><?xml version="1.0" encoding="utf-8"?>
<w:webSettings xmlns:r="http://schemas.openxmlformats.org/officeDocument/2006/relationships" xmlns:w="http://schemas.openxmlformats.org/wordprocessingml/2006/main">
  <w:divs>
    <w:div w:id="55589502">
      <w:bodyDiv w:val="1"/>
      <w:marLeft w:val="0"/>
      <w:marRight w:val="0"/>
      <w:marTop w:val="0"/>
      <w:marBottom w:val="0"/>
      <w:divBdr>
        <w:top w:val="none" w:sz="0" w:space="0" w:color="auto"/>
        <w:left w:val="none" w:sz="0" w:space="0" w:color="auto"/>
        <w:bottom w:val="none" w:sz="0" w:space="0" w:color="auto"/>
        <w:right w:val="none" w:sz="0" w:space="0" w:color="auto"/>
      </w:divBdr>
    </w:div>
    <w:div w:id="562645488">
      <w:marLeft w:val="0"/>
      <w:marRight w:val="0"/>
      <w:marTop w:val="0"/>
      <w:marBottom w:val="0"/>
      <w:divBdr>
        <w:top w:val="none" w:sz="0" w:space="0" w:color="auto"/>
        <w:left w:val="none" w:sz="0" w:space="0" w:color="auto"/>
        <w:bottom w:val="none" w:sz="0" w:space="0" w:color="auto"/>
        <w:right w:val="none" w:sz="0" w:space="0" w:color="auto"/>
      </w:divBdr>
    </w:div>
    <w:div w:id="562645489">
      <w:marLeft w:val="0"/>
      <w:marRight w:val="0"/>
      <w:marTop w:val="0"/>
      <w:marBottom w:val="0"/>
      <w:divBdr>
        <w:top w:val="none" w:sz="0" w:space="0" w:color="auto"/>
        <w:left w:val="none" w:sz="0" w:space="0" w:color="auto"/>
        <w:bottom w:val="none" w:sz="0" w:space="0" w:color="auto"/>
        <w:right w:val="none" w:sz="0" w:space="0" w:color="auto"/>
      </w:divBdr>
    </w:div>
    <w:div w:id="562645490">
      <w:marLeft w:val="0"/>
      <w:marRight w:val="0"/>
      <w:marTop w:val="0"/>
      <w:marBottom w:val="0"/>
      <w:divBdr>
        <w:top w:val="none" w:sz="0" w:space="0" w:color="auto"/>
        <w:left w:val="none" w:sz="0" w:space="0" w:color="auto"/>
        <w:bottom w:val="none" w:sz="0" w:space="0" w:color="auto"/>
        <w:right w:val="none" w:sz="0" w:space="0" w:color="auto"/>
      </w:divBdr>
    </w:div>
    <w:div w:id="562645491">
      <w:marLeft w:val="0"/>
      <w:marRight w:val="0"/>
      <w:marTop w:val="0"/>
      <w:marBottom w:val="0"/>
      <w:divBdr>
        <w:top w:val="none" w:sz="0" w:space="0" w:color="auto"/>
        <w:left w:val="none" w:sz="0" w:space="0" w:color="auto"/>
        <w:bottom w:val="none" w:sz="0" w:space="0" w:color="auto"/>
        <w:right w:val="none" w:sz="0" w:space="0" w:color="auto"/>
      </w:divBdr>
    </w:div>
    <w:div w:id="562645492">
      <w:marLeft w:val="0"/>
      <w:marRight w:val="0"/>
      <w:marTop w:val="0"/>
      <w:marBottom w:val="0"/>
      <w:divBdr>
        <w:top w:val="none" w:sz="0" w:space="0" w:color="auto"/>
        <w:left w:val="none" w:sz="0" w:space="0" w:color="auto"/>
        <w:bottom w:val="none" w:sz="0" w:space="0" w:color="auto"/>
        <w:right w:val="none" w:sz="0" w:space="0" w:color="auto"/>
      </w:divBdr>
    </w:div>
    <w:div w:id="562645493">
      <w:marLeft w:val="0"/>
      <w:marRight w:val="0"/>
      <w:marTop w:val="0"/>
      <w:marBottom w:val="0"/>
      <w:divBdr>
        <w:top w:val="none" w:sz="0" w:space="0" w:color="auto"/>
        <w:left w:val="none" w:sz="0" w:space="0" w:color="auto"/>
        <w:bottom w:val="none" w:sz="0" w:space="0" w:color="auto"/>
        <w:right w:val="none" w:sz="0" w:space="0" w:color="auto"/>
      </w:divBdr>
    </w:div>
    <w:div w:id="562645494">
      <w:marLeft w:val="0"/>
      <w:marRight w:val="0"/>
      <w:marTop w:val="0"/>
      <w:marBottom w:val="0"/>
      <w:divBdr>
        <w:top w:val="none" w:sz="0" w:space="0" w:color="auto"/>
        <w:left w:val="none" w:sz="0" w:space="0" w:color="auto"/>
        <w:bottom w:val="none" w:sz="0" w:space="0" w:color="auto"/>
        <w:right w:val="none" w:sz="0" w:space="0" w:color="auto"/>
      </w:divBdr>
    </w:div>
    <w:div w:id="562645495">
      <w:marLeft w:val="0"/>
      <w:marRight w:val="0"/>
      <w:marTop w:val="0"/>
      <w:marBottom w:val="0"/>
      <w:divBdr>
        <w:top w:val="none" w:sz="0" w:space="0" w:color="auto"/>
        <w:left w:val="none" w:sz="0" w:space="0" w:color="auto"/>
        <w:bottom w:val="none" w:sz="0" w:space="0" w:color="auto"/>
        <w:right w:val="none" w:sz="0" w:space="0" w:color="auto"/>
      </w:divBdr>
    </w:div>
    <w:div w:id="562645496">
      <w:marLeft w:val="0"/>
      <w:marRight w:val="0"/>
      <w:marTop w:val="0"/>
      <w:marBottom w:val="0"/>
      <w:divBdr>
        <w:top w:val="none" w:sz="0" w:space="0" w:color="auto"/>
        <w:left w:val="none" w:sz="0" w:space="0" w:color="auto"/>
        <w:bottom w:val="none" w:sz="0" w:space="0" w:color="auto"/>
        <w:right w:val="none" w:sz="0" w:space="0" w:color="auto"/>
      </w:divBdr>
    </w:div>
    <w:div w:id="1034500464">
      <w:bodyDiv w:val="1"/>
      <w:marLeft w:val="0"/>
      <w:marRight w:val="0"/>
      <w:marTop w:val="0"/>
      <w:marBottom w:val="0"/>
      <w:divBdr>
        <w:top w:val="none" w:sz="0" w:space="0" w:color="auto"/>
        <w:left w:val="none" w:sz="0" w:space="0" w:color="auto"/>
        <w:bottom w:val="none" w:sz="0" w:space="0" w:color="auto"/>
        <w:right w:val="none" w:sz="0" w:space="0" w:color="auto"/>
      </w:divBdr>
    </w:div>
    <w:div w:id="1162041283">
      <w:bodyDiv w:val="1"/>
      <w:marLeft w:val="0"/>
      <w:marRight w:val="0"/>
      <w:marTop w:val="0"/>
      <w:marBottom w:val="0"/>
      <w:divBdr>
        <w:top w:val="none" w:sz="0" w:space="0" w:color="auto"/>
        <w:left w:val="none" w:sz="0" w:space="0" w:color="auto"/>
        <w:bottom w:val="none" w:sz="0" w:space="0" w:color="auto"/>
        <w:right w:val="none" w:sz="0" w:space="0" w:color="auto"/>
      </w:divBdr>
    </w:div>
    <w:div w:id="1201168141">
      <w:bodyDiv w:val="1"/>
      <w:marLeft w:val="0"/>
      <w:marRight w:val="0"/>
      <w:marTop w:val="0"/>
      <w:marBottom w:val="0"/>
      <w:divBdr>
        <w:top w:val="none" w:sz="0" w:space="0" w:color="auto"/>
        <w:left w:val="none" w:sz="0" w:space="0" w:color="auto"/>
        <w:bottom w:val="none" w:sz="0" w:space="0" w:color="auto"/>
        <w:right w:val="none" w:sz="0" w:space="0" w:color="auto"/>
      </w:divBdr>
    </w:div>
    <w:div w:id="1253778422">
      <w:bodyDiv w:val="1"/>
      <w:marLeft w:val="0"/>
      <w:marRight w:val="0"/>
      <w:marTop w:val="0"/>
      <w:marBottom w:val="0"/>
      <w:divBdr>
        <w:top w:val="none" w:sz="0" w:space="0" w:color="auto"/>
        <w:left w:val="none" w:sz="0" w:space="0" w:color="auto"/>
        <w:bottom w:val="none" w:sz="0" w:space="0" w:color="auto"/>
        <w:right w:val="none" w:sz="0" w:space="0" w:color="auto"/>
      </w:divBdr>
    </w:div>
    <w:div w:id="1438211278">
      <w:bodyDiv w:val="1"/>
      <w:marLeft w:val="0"/>
      <w:marRight w:val="0"/>
      <w:marTop w:val="0"/>
      <w:marBottom w:val="0"/>
      <w:divBdr>
        <w:top w:val="none" w:sz="0" w:space="0" w:color="auto"/>
        <w:left w:val="none" w:sz="0" w:space="0" w:color="auto"/>
        <w:bottom w:val="none" w:sz="0" w:space="0" w:color="auto"/>
        <w:right w:val="none" w:sz="0" w:space="0" w:color="auto"/>
      </w:divBdr>
    </w:div>
    <w:div w:id="1458529501">
      <w:bodyDiv w:val="1"/>
      <w:marLeft w:val="0"/>
      <w:marRight w:val="0"/>
      <w:marTop w:val="0"/>
      <w:marBottom w:val="0"/>
      <w:divBdr>
        <w:top w:val="none" w:sz="0" w:space="0" w:color="auto"/>
        <w:left w:val="none" w:sz="0" w:space="0" w:color="auto"/>
        <w:bottom w:val="none" w:sz="0" w:space="0" w:color="auto"/>
        <w:right w:val="none" w:sz="0" w:space="0" w:color="auto"/>
      </w:divBdr>
    </w:div>
    <w:div w:id="1598175735">
      <w:bodyDiv w:val="1"/>
      <w:marLeft w:val="0"/>
      <w:marRight w:val="0"/>
      <w:marTop w:val="0"/>
      <w:marBottom w:val="0"/>
      <w:divBdr>
        <w:top w:val="none" w:sz="0" w:space="0" w:color="auto"/>
        <w:left w:val="none" w:sz="0" w:space="0" w:color="auto"/>
        <w:bottom w:val="none" w:sz="0" w:space="0" w:color="auto"/>
        <w:right w:val="none" w:sz="0" w:space="0" w:color="auto"/>
      </w:divBdr>
    </w:div>
    <w:div w:id="1723628280">
      <w:bodyDiv w:val="1"/>
      <w:marLeft w:val="0"/>
      <w:marRight w:val="0"/>
      <w:marTop w:val="0"/>
      <w:marBottom w:val="0"/>
      <w:divBdr>
        <w:top w:val="none" w:sz="0" w:space="0" w:color="auto"/>
        <w:left w:val="none" w:sz="0" w:space="0" w:color="auto"/>
        <w:bottom w:val="none" w:sz="0" w:space="0" w:color="auto"/>
        <w:right w:val="none" w:sz="0" w:space="0" w:color="auto"/>
      </w:divBdr>
    </w:div>
    <w:div w:id="183070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ahm.co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5693</Words>
  <Characters>32453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38070</CharactersWithSpaces>
  <SharedDoc>false</SharedDoc>
  <HLinks>
    <vt:vector size="234" baseType="variant">
      <vt:variant>
        <vt:i4>3080200</vt:i4>
      </vt:variant>
      <vt:variant>
        <vt:i4>225</vt:i4>
      </vt:variant>
      <vt:variant>
        <vt:i4>0</vt:i4>
      </vt:variant>
      <vt:variant>
        <vt:i4>5</vt:i4>
      </vt:variant>
      <vt:variant>
        <vt:lpwstr>mailto:info@jahm.com</vt:lpwstr>
      </vt:variant>
      <vt:variant>
        <vt:lpwstr/>
      </vt:variant>
      <vt:variant>
        <vt:i4>1114173</vt:i4>
      </vt:variant>
      <vt:variant>
        <vt:i4>218</vt:i4>
      </vt:variant>
      <vt:variant>
        <vt:i4>0</vt:i4>
      </vt:variant>
      <vt:variant>
        <vt:i4>5</vt:i4>
      </vt:variant>
      <vt:variant>
        <vt:lpwstr/>
      </vt:variant>
      <vt:variant>
        <vt:lpwstr>_Toc214436852</vt:lpwstr>
      </vt:variant>
      <vt:variant>
        <vt:i4>1114173</vt:i4>
      </vt:variant>
      <vt:variant>
        <vt:i4>212</vt:i4>
      </vt:variant>
      <vt:variant>
        <vt:i4>0</vt:i4>
      </vt:variant>
      <vt:variant>
        <vt:i4>5</vt:i4>
      </vt:variant>
      <vt:variant>
        <vt:lpwstr/>
      </vt:variant>
      <vt:variant>
        <vt:lpwstr>_Toc214436851</vt:lpwstr>
      </vt:variant>
      <vt:variant>
        <vt:i4>1114173</vt:i4>
      </vt:variant>
      <vt:variant>
        <vt:i4>209</vt:i4>
      </vt:variant>
      <vt:variant>
        <vt:i4>0</vt:i4>
      </vt:variant>
      <vt:variant>
        <vt:i4>5</vt:i4>
      </vt:variant>
      <vt:variant>
        <vt:lpwstr/>
      </vt:variant>
      <vt:variant>
        <vt:lpwstr>_Toc214436850</vt:lpwstr>
      </vt:variant>
      <vt:variant>
        <vt:i4>1048637</vt:i4>
      </vt:variant>
      <vt:variant>
        <vt:i4>203</vt:i4>
      </vt:variant>
      <vt:variant>
        <vt:i4>0</vt:i4>
      </vt:variant>
      <vt:variant>
        <vt:i4>5</vt:i4>
      </vt:variant>
      <vt:variant>
        <vt:lpwstr/>
      </vt:variant>
      <vt:variant>
        <vt:lpwstr>_Toc214436849</vt:lpwstr>
      </vt:variant>
      <vt:variant>
        <vt:i4>1048637</vt:i4>
      </vt:variant>
      <vt:variant>
        <vt:i4>197</vt:i4>
      </vt:variant>
      <vt:variant>
        <vt:i4>0</vt:i4>
      </vt:variant>
      <vt:variant>
        <vt:i4>5</vt:i4>
      </vt:variant>
      <vt:variant>
        <vt:lpwstr/>
      </vt:variant>
      <vt:variant>
        <vt:lpwstr>_Toc214436848</vt:lpwstr>
      </vt:variant>
      <vt:variant>
        <vt:i4>1048637</vt:i4>
      </vt:variant>
      <vt:variant>
        <vt:i4>191</vt:i4>
      </vt:variant>
      <vt:variant>
        <vt:i4>0</vt:i4>
      </vt:variant>
      <vt:variant>
        <vt:i4>5</vt:i4>
      </vt:variant>
      <vt:variant>
        <vt:lpwstr/>
      </vt:variant>
      <vt:variant>
        <vt:lpwstr>_Toc214436848</vt:lpwstr>
      </vt:variant>
      <vt:variant>
        <vt:i4>1048637</vt:i4>
      </vt:variant>
      <vt:variant>
        <vt:i4>185</vt:i4>
      </vt:variant>
      <vt:variant>
        <vt:i4>0</vt:i4>
      </vt:variant>
      <vt:variant>
        <vt:i4>5</vt:i4>
      </vt:variant>
      <vt:variant>
        <vt:lpwstr/>
      </vt:variant>
      <vt:variant>
        <vt:lpwstr>_Toc214436847</vt:lpwstr>
      </vt:variant>
      <vt:variant>
        <vt:i4>1048637</vt:i4>
      </vt:variant>
      <vt:variant>
        <vt:i4>179</vt:i4>
      </vt:variant>
      <vt:variant>
        <vt:i4>0</vt:i4>
      </vt:variant>
      <vt:variant>
        <vt:i4>5</vt:i4>
      </vt:variant>
      <vt:variant>
        <vt:lpwstr/>
      </vt:variant>
      <vt:variant>
        <vt:lpwstr>_Toc214436846</vt:lpwstr>
      </vt:variant>
      <vt:variant>
        <vt:i4>1507389</vt:i4>
      </vt:variant>
      <vt:variant>
        <vt:i4>173</vt:i4>
      </vt:variant>
      <vt:variant>
        <vt:i4>0</vt:i4>
      </vt:variant>
      <vt:variant>
        <vt:i4>5</vt:i4>
      </vt:variant>
      <vt:variant>
        <vt:lpwstr/>
      </vt:variant>
      <vt:variant>
        <vt:lpwstr>_Toc214436839</vt:lpwstr>
      </vt:variant>
      <vt:variant>
        <vt:i4>1507389</vt:i4>
      </vt:variant>
      <vt:variant>
        <vt:i4>167</vt:i4>
      </vt:variant>
      <vt:variant>
        <vt:i4>0</vt:i4>
      </vt:variant>
      <vt:variant>
        <vt:i4>5</vt:i4>
      </vt:variant>
      <vt:variant>
        <vt:lpwstr/>
      </vt:variant>
      <vt:variant>
        <vt:lpwstr>_Toc214436838</vt:lpwstr>
      </vt:variant>
      <vt:variant>
        <vt:i4>1507389</vt:i4>
      </vt:variant>
      <vt:variant>
        <vt:i4>161</vt:i4>
      </vt:variant>
      <vt:variant>
        <vt:i4>0</vt:i4>
      </vt:variant>
      <vt:variant>
        <vt:i4>5</vt:i4>
      </vt:variant>
      <vt:variant>
        <vt:lpwstr/>
      </vt:variant>
      <vt:variant>
        <vt:lpwstr>_Toc214436836</vt:lpwstr>
      </vt:variant>
      <vt:variant>
        <vt:i4>1507389</vt:i4>
      </vt:variant>
      <vt:variant>
        <vt:i4>155</vt:i4>
      </vt:variant>
      <vt:variant>
        <vt:i4>0</vt:i4>
      </vt:variant>
      <vt:variant>
        <vt:i4>5</vt:i4>
      </vt:variant>
      <vt:variant>
        <vt:lpwstr/>
      </vt:variant>
      <vt:variant>
        <vt:lpwstr>_Toc214436830</vt:lpwstr>
      </vt:variant>
      <vt:variant>
        <vt:i4>1441853</vt:i4>
      </vt:variant>
      <vt:variant>
        <vt:i4>152</vt:i4>
      </vt:variant>
      <vt:variant>
        <vt:i4>0</vt:i4>
      </vt:variant>
      <vt:variant>
        <vt:i4>5</vt:i4>
      </vt:variant>
      <vt:variant>
        <vt:lpwstr/>
      </vt:variant>
      <vt:variant>
        <vt:lpwstr>_Toc214436820</vt:lpwstr>
      </vt:variant>
      <vt:variant>
        <vt:i4>1376317</vt:i4>
      </vt:variant>
      <vt:variant>
        <vt:i4>146</vt:i4>
      </vt:variant>
      <vt:variant>
        <vt:i4>0</vt:i4>
      </vt:variant>
      <vt:variant>
        <vt:i4>5</vt:i4>
      </vt:variant>
      <vt:variant>
        <vt:lpwstr/>
      </vt:variant>
      <vt:variant>
        <vt:lpwstr>_Toc214436818</vt:lpwstr>
      </vt:variant>
      <vt:variant>
        <vt:i4>1376317</vt:i4>
      </vt:variant>
      <vt:variant>
        <vt:i4>140</vt:i4>
      </vt:variant>
      <vt:variant>
        <vt:i4>0</vt:i4>
      </vt:variant>
      <vt:variant>
        <vt:i4>5</vt:i4>
      </vt:variant>
      <vt:variant>
        <vt:lpwstr/>
      </vt:variant>
      <vt:variant>
        <vt:lpwstr>_Toc214436817</vt:lpwstr>
      </vt:variant>
      <vt:variant>
        <vt:i4>1376317</vt:i4>
      </vt:variant>
      <vt:variant>
        <vt:i4>134</vt:i4>
      </vt:variant>
      <vt:variant>
        <vt:i4>0</vt:i4>
      </vt:variant>
      <vt:variant>
        <vt:i4>5</vt:i4>
      </vt:variant>
      <vt:variant>
        <vt:lpwstr/>
      </vt:variant>
      <vt:variant>
        <vt:lpwstr>_Toc214436814</vt:lpwstr>
      </vt:variant>
      <vt:variant>
        <vt:i4>1376317</vt:i4>
      </vt:variant>
      <vt:variant>
        <vt:i4>128</vt:i4>
      </vt:variant>
      <vt:variant>
        <vt:i4>0</vt:i4>
      </vt:variant>
      <vt:variant>
        <vt:i4>5</vt:i4>
      </vt:variant>
      <vt:variant>
        <vt:lpwstr/>
      </vt:variant>
      <vt:variant>
        <vt:lpwstr>_Toc214436813</vt:lpwstr>
      </vt:variant>
      <vt:variant>
        <vt:i4>1900594</vt:i4>
      </vt:variant>
      <vt:variant>
        <vt:i4>122</vt:i4>
      </vt:variant>
      <vt:variant>
        <vt:i4>0</vt:i4>
      </vt:variant>
      <vt:variant>
        <vt:i4>5</vt:i4>
      </vt:variant>
      <vt:variant>
        <vt:lpwstr/>
      </vt:variant>
      <vt:variant>
        <vt:lpwstr>_Toc214436795</vt:lpwstr>
      </vt:variant>
      <vt:variant>
        <vt:i4>1900594</vt:i4>
      </vt:variant>
      <vt:variant>
        <vt:i4>116</vt:i4>
      </vt:variant>
      <vt:variant>
        <vt:i4>0</vt:i4>
      </vt:variant>
      <vt:variant>
        <vt:i4>5</vt:i4>
      </vt:variant>
      <vt:variant>
        <vt:lpwstr/>
      </vt:variant>
      <vt:variant>
        <vt:lpwstr>_Toc214436794</vt:lpwstr>
      </vt:variant>
      <vt:variant>
        <vt:i4>1900594</vt:i4>
      </vt:variant>
      <vt:variant>
        <vt:i4>110</vt:i4>
      </vt:variant>
      <vt:variant>
        <vt:i4>0</vt:i4>
      </vt:variant>
      <vt:variant>
        <vt:i4>5</vt:i4>
      </vt:variant>
      <vt:variant>
        <vt:lpwstr/>
      </vt:variant>
      <vt:variant>
        <vt:lpwstr>_Toc214436792</vt:lpwstr>
      </vt:variant>
      <vt:variant>
        <vt:i4>1900594</vt:i4>
      </vt:variant>
      <vt:variant>
        <vt:i4>104</vt:i4>
      </vt:variant>
      <vt:variant>
        <vt:i4>0</vt:i4>
      </vt:variant>
      <vt:variant>
        <vt:i4>5</vt:i4>
      </vt:variant>
      <vt:variant>
        <vt:lpwstr/>
      </vt:variant>
      <vt:variant>
        <vt:lpwstr>_Toc214436791</vt:lpwstr>
      </vt:variant>
      <vt:variant>
        <vt:i4>1835058</vt:i4>
      </vt:variant>
      <vt:variant>
        <vt:i4>98</vt:i4>
      </vt:variant>
      <vt:variant>
        <vt:i4>0</vt:i4>
      </vt:variant>
      <vt:variant>
        <vt:i4>5</vt:i4>
      </vt:variant>
      <vt:variant>
        <vt:lpwstr/>
      </vt:variant>
      <vt:variant>
        <vt:lpwstr>_Toc214436789</vt:lpwstr>
      </vt:variant>
      <vt:variant>
        <vt:i4>1835058</vt:i4>
      </vt:variant>
      <vt:variant>
        <vt:i4>92</vt:i4>
      </vt:variant>
      <vt:variant>
        <vt:i4>0</vt:i4>
      </vt:variant>
      <vt:variant>
        <vt:i4>5</vt:i4>
      </vt:variant>
      <vt:variant>
        <vt:lpwstr/>
      </vt:variant>
      <vt:variant>
        <vt:lpwstr>_Toc214436788</vt:lpwstr>
      </vt:variant>
      <vt:variant>
        <vt:i4>1835058</vt:i4>
      </vt:variant>
      <vt:variant>
        <vt:i4>86</vt:i4>
      </vt:variant>
      <vt:variant>
        <vt:i4>0</vt:i4>
      </vt:variant>
      <vt:variant>
        <vt:i4>5</vt:i4>
      </vt:variant>
      <vt:variant>
        <vt:lpwstr/>
      </vt:variant>
      <vt:variant>
        <vt:lpwstr>_Toc214436782</vt:lpwstr>
      </vt:variant>
      <vt:variant>
        <vt:i4>1835058</vt:i4>
      </vt:variant>
      <vt:variant>
        <vt:i4>80</vt:i4>
      </vt:variant>
      <vt:variant>
        <vt:i4>0</vt:i4>
      </vt:variant>
      <vt:variant>
        <vt:i4>5</vt:i4>
      </vt:variant>
      <vt:variant>
        <vt:lpwstr/>
      </vt:variant>
      <vt:variant>
        <vt:lpwstr>_Toc214436780</vt:lpwstr>
      </vt:variant>
      <vt:variant>
        <vt:i4>1179698</vt:i4>
      </vt:variant>
      <vt:variant>
        <vt:i4>74</vt:i4>
      </vt:variant>
      <vt:variant>
        <vt:i4>0</vt:i4>
      </vt:variant>
      <vt:variant>
        <vt:i4>5</vt:i4>
      </vt:variant>
      <vt:variant>
        <vt:lpwstr/>
      </vt:variant>
      <vt:variant>
        <vt:lpwstr>_Toc214436763</vt:lpwstr>
      </vt:variant>
      <vt:variant>
        <vt:i4>1179698</vt:i4>
      </vt:variant>
      <vt:variant>
        <vt:i4>68</vt:i4>
      </vt:variant>
      <vt:variant>
        <vt:i4>0</vt:i4>
      </vt:variant>
      <vt:variant>
        <vt:i4>5</vt:i4>
      </vt:variant>
      <vt:variant>
        <vt:lpwstr/>
      </vt:variant>
      <vt:variant>
        <vt:lpwstr>_Toc214436762</vt:lpwstr>
      </vt:variant>
      <vt:variant>
        <vt:i4>1048626</vt:i4>
      </vt:variant>
      <vt:variant>
        <vt:i4>62</vt:i4>
      </vt:variant>
      <vt:variant>
        <vt:i4>0</vt:i4>
      </vt:variant>
      <vt:variant>
        <vt:i4>5</vt:i4>
      </vt:variant>
      <vt:variant>
        <vt:lpwstr/>
      </vt:variant>
      <vt:variant>
        <vt:lpwstr>_Toc214436748</vt:lpwstr>
      </vt:variant>
      <vt:variant>
        <vt:i4>1507378</vt:i4>
      </vt:variant>
      <vt:variant>
        <vt:i4>56</vt:i4>
      </vt:variant>
      <vt:variant>
        <vt:i4>0</vt:i4>
      </vt:variant>
      <vt:variant>
        <vt:i4>5</vt:i4>
      </vt:variant>
      <vt:variant>
        <vt:lpwstr/>
      </vt:variant>
      <vt:variant>
        <vt:lpwstr>_Toc214436735</vt:lpwstr>
      </vt:variant>
      <vt:variant>
        <vt:i4>1507378</vt:i4>
      </vt:variant>
      <vt:variant>
        <vt:i4>50</vt:i4>
      </vt:variant>
      <vt:variant>
        <vt:i4>0</vt:i4>
      </vt:variant>
      <vt:variant>
        <vt:i4>5</vt:i4>
      </vt:variant>
      <vt:variant>
        <vt:lpwstr/>
      </vt:variant>
      <vt:variant>
        <vt:lpwstr>_Toc214436734</vt:lpwstr>
      </vt:variant>
      <vt:variant>
        <vt:i4>1507378</vt:i4>
      </vt:variant>
      <vt:variant>
        <vt:i4>44</vt:i4>
      </vt:variant>
      <vt:variant>
        <vt:i4>0</vt:i4>
      </vt:variant>
      <vt:variant>
        <vt:i4>5</vt:i4>
      </vt:variant>
      <vt:variant>
        <vt:lpwstr/>
      </vt:variant>
      <vt:variant>
        <vt:lpwstr>_Toc214436733</vt:lpwstr>
      </vt:variant>
      <vt:variant>
        <vt:i4>1507378</vt:i4>
      </vt:variant>
      <vt:variant>
        <vt:i4>38</vt:i4>
      </vt:variant>
      <vt:variant>
        <vt:i4>0</vt:i4>
      </vt:variant>
      <vt:variant>
        <vt:i4>5</vt:i4>
      </vt:variant>
      <vt:variant>
        <vt:lpwstr/>
      </vt:variant>
      <vt:variant>
        <vt:lpwstr>_Toc214436732</vt:lpwstr>
      </vt:variant>
      <vt:variant>
        <vt:i4>1507378</vt:i4>
      </vt:variant>
      <vt:variant>
        <vt:i4>32</vt:i4>
      </vt:variant>
      <vt:variant>
        <vt:i4>0</vt:i4>
      </vt:variant>
      <vt:variant>
        <vt:i4>5</vt:i4>
      </vt:variant>
      <vt:variant>
        <vt:lpwstr/>
      </vt:variant>
      <vt:variant>
        <vt:lpwstr>_Toc214436730</vt:lpwstr>
      </vt:variant>
      <vt:variant>
        <vt:i4>1441842</vt:i4>
      </vt:variant>
      <vt:variant>
        <vt:i4>26</vt:i4>
      </vt:variant>
      <vt:variant>
        <vt:i4>0</vt:i4>
      </vt:variant>
      <vt:variant>
        <vt:i4>5</vt:i4>
      </vt:variant>
      <vt:variant>
        <vt:lpwstr/>
      </vt:variant>
      <vt:variant>
        <vt:lpwstr>_Toc214436729</vt:lpwstr>
      </vt:variant>
      <vt:variant>
        <vt:i4>1441842</vt:i4>
      </vt:variant>
      <vt:variant>
        <vt:i4>20</vt:i4>
      </vt:variant>
      <vt:variant>
        <vt:i4>0</vt:i4>
      </vt:variant>
      <vt:variant>
        <vt:i4>5</vt:i4>
      </vt:variant>
      <vt:variant>
        <vt:lpwstr/>
      </vt:variant>
      <vt:variant>
        <vt:lpwstr>_Toc214436727</vt:lpwstr>
      </vt:variant>
      <vt:variant>
        <vt:i4>1441842</vt:i4>
      </vt:variant>
      <vt:variant>
        <vt:i4>14</vt:i4>
      </vt:variant>
      <vt:variant>
        <vt:i4>0</vt:i4>
      </vt:variant>
      <vt:variant>
        <vt:i4>5</vt:i4>
      </vt:variant>
      <vt:variant>
        <vt:lpwstr/>
      </vt:variant>
      <vt:variant>
        <vt:lpwstr>_Toc214436726</vt:lpwstr>
      </vt:variant>
      <vt:variant>
        <vt:i4>1441842</vt:i4>
      </vt:variant>
      <vt:variant>
        <vt:i4>8</vt:i4>
      </vt:variant>
      <vt:variant>
        <vt:i4>0</vt:i4>
      </vt:variant>
      <vt:variant>
        <vt:i4>5</vt:i4>
      </vt:variant>
      <vt:variant>
        <vt:lpwstr/>
      </vt:variant>
      <vt:variant>
        <vt:lpwstr>_Toc214436725</vt:lpwstr>
      </vt:variant>
      <vt:variant>
        <vt:i4>1441842</vt:i4>
      </vt:variant>
      <vt:variant>
        <vt:i4>2</vt:i4>
      </vt:variant>
      <vt:variant>
        <vt:i4>0</vt:i4>
      </vt:variant>
      <vt:variant>
        <vt:i4>5</vt:i4>
      </vt:variant>
      <vt:variant>
        <vt:lpwstr/>
      </vt:variant>
      <vt:variant>
        <vt:lpwstr>_Toc214436724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2010-11-10T20:53:00Z</dcterms:created>
  <dcterms:modified xsi:type="dcterms:W3CDTF">2010-12-06T19:08:00Z</dcterms:modified>
</cp:coreProperties>
</file>